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7" w:rsidRDefault="008876E7" w:rsidP="00463299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8876E7" w:rsidRPr="00C0702C" w:rsidRDefault="008876E7" w:rsidP="00463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424242"/>
          <w:sz w:val="22"/>
          <w:szCs w:val="21"/>
        </w:rPr>
      </w:pPr>
      <w:r w:rsidRPr="00C0702C">
        <w:rPr>
          <w:rFonts w:ascii="Times New Roman" w:hAnsi="Times New Roman"/>
          <w:b/>
          <w:sz w:val="22"/>
        </w:rPr>
        <w:t>Fall 20</w:t>
      </w:r>
      <w:r>
        <w:rPr>
          <w:rFonts w:ascii="Times New Roman" w:hAnsi="Times New Roman"/>
          <w:b/>
          <w:sz w:val="22"/>
        </w:rPr>
        <w:t>10</w:t>
      </w:r>
    </w:p>
    <w:p w:rsidR="00C47F5B" w:rsidRPr="00C0702C" w:rsidRDefault="00CA5BB7" w:rsidP="00463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Rigid and Non-rigid Transpositions</w:t>
      </w:r>
    </w:p>
    <w:p w:rsidR="00C47F5B" w:rsidRDefault="00C47F5B" w:rsidP="00463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A5BB7" w:rsidRDefault="00463299" w:rsidP="00CA5BB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 xml:space="preserve">Gestures may be </w:t>
      </w:r>
      <w:r w:rsidR="00A43B26">
        <w:rPr>
          <w:rFonts w:ascii="Times New Roman" w:hAnsi="Times New Roman"/>
          <w:sz w:val="22"/>
        </w:rPr>
        <w:t>transposed</w:t>
      </w:r>
      <w:r>
        <w:rPr>
          <w:rFonts w:ascii="Times New Roman" w:hAnsi="Times New Roman"/>
          <w:sz w:val="22"/>
        </w:rPr>
        <w:t xml:space="preserve"> to create additional source material for the final composition project. </w:t>
      </w:r>
      <w:r w:rsidR="00CA5BB7">
        <w:rPr>
          <w:rFonts w:ascii="Times New Roman" w:hAnsi="Times New Roman"/>
          <w:sz w:val="22"/>
        </w:rPr>
        <w:t xml:space="preserve"> These </w:t>
      </w:r>
    </w:p>
    <w:p w:rsidR="00CA5BB7" w:rsidRDefault="00CA5BB7" w:rsidP="00CA5BB7">
      <w:pPr>
        <w:widowControl w:val="0"/>
        <w:tabs>
          <w:tab w:val="left" w:pos="331"/>
        </w:tabs>
        <w:autoSpaceDE w:val="0"/>
        <w:autoSpaceDN w:val="0"/>
        <w:adjustRightInd w:val="0"/>
        <w:ind w:left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transpositions</w:t>
      </w:r>
      <w:proofErr w:type="gramEnd"/>
      <w:r>
        <w:rPr>
          <w:rFonts w:ascii="Times New Roman" w:hAnsi="Times New Roman"/>
          <w:sz w:val="22"/>
        </w:rPr>
        <w:t xml:space="preserve"> may be non-rigid and rigid.  In mathematics, any transformation on a set of points is rigid if the distance or interval between points is left unchanged after the transformation.  A transformation is said to be non-rigid if the distance or interval between points is changed after the transformation.  An example from geometry will be given in class.  In music, a </w:t>
      </w:r>
      <w:r>
        <w:rPr>
          <w:rFonts w:ascii="Times New Roman" w:hAnsi="Times New Roman"/>
          <w:i/>
          <w:sz w:val="22"/>
        </w:rPr>
        <w:t>real</w:t>
      </w:r>
      <w:r>
        <w:rPr>
          <w:rFonts w:ascii="Times New Roman" w:hAnsi="Times New Roman"/>
          <w:sz w:val="22"/>
        </w:rPr>
        <w:t xml:space="preserve"> transposition in rigid; a </w:t>
      </w:r>
      <w:r>
        <w:rPr>
          <w:rFonts w:ascii="Times New Roman" w:hAnsi="Times New Roman"/>
          <w:i/>
          <w:sz w:val="22"/>
        </w:rPr>
        <w:t>tonal</w:t>
      </w:r>
      <w:r>
        <w:rPr>
          <w:rFonts w:ascii="Times New Roman" w:hAnsi="Times New Roman"/>
          <w:sz w:val="22"/>
        </w:rPr>
        <w:t xml:space="preserve"> transposition is generally non-rigid.</w:t>
      </w:r>
    </w:p>
    <w:p w:rsidR="00CA5BB7" w:rsidRDefault="00CA5BB7" w:rsidP="00CA5BB7">
      <w:pPr>
        <w:widowControl w:val="0"/>
        <w:tabs>
          <w:tab w:val="left" w:pos="331"/>
        </w:tabs>
        <w:autoSpaceDE w:val="0"/>
        <w:autoSpaceDN w:val="0"/>
        <w:adjustRightInd w:val="0"/>
        <w:ind w:left="288"/>
        <w:rPr>
          <w:rFonts w:ascii="Times New Roman" w:hAnsi="Times New Roman"/>
          <w:sz w:val="22"/>
        </w:rPr>
      </w:pPr>
    </w:p>
    <w:p w:rsidR="00CA5BB7" w:rsidRDefault="00CA5BB7" w:rsidP="00CA5BB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 xml:space="preserve">If you bounce the gestures from Assignment 3 and change the pitch in Peak, this will produce rigid transpositions.  If </w:t>
      </w:r>
    </w:p>
    <w:p w:rsidR="00CA5BB7" w:rsidRDefault="00CA5BB7" w:rsidP="00CA5BB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you</w:t>
      </w:r>
      <w:proofErr w:type="gramEnd"/>
      <w:r>
        <w:rPr>
          <w:rFonts w:ascii="Times New Roman" w:hAnsi="Times New Roman"/>
          <w:sz w:val="22"/>
        </w:rPr>
        <w:t xml:space="preserve"> stay in the Pro Tools environment and transpose the beginning of a gestures up by 1 semitones, the middle of the </w:t>
      </w:r>
    </w:p>
    <w:p w:rsidR="00B577CC" w:rsidRDefault="00CA5BB7" w:rsidP="00CA5BB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gesture</w:t>
      </w:r>
      <w:proofErr w:type="gramEnd"/>
      <w:r>
        <w:rPr>
          <w:rFonts w:ascii="Times New Roman" w:hAnsi="Times New Roman"/>
          <w:sz w:val="22"/>
        </w:rPr>
        <w:t xml:space="preserve"> down by 1 semitone, and the end of the gesture down by 2 semitones, this will produce a non-rigid</w:t>
      </w:r>
      <w:r w:rsidR="00B577CC">
        <w:rPr>
          <w:rFonts w:ascii="Times New Roman" w:hAnsi="Times New Roman"/>
          <w:sz w:val="22"/>
        </w:rPr>
        <w:t xml:space="preserve"> </w:t>
      </w:r>
    </w:p>
    <w:p w:rsidR="00B577CC" w:rsidRDefault="00B577CC" w:rsidP="00CA5BB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transposition</w:t>
      </w:r>
      <w:proofErr w:type="gramEnd"/>
      <w:r>
        <w:rPr>
          <w:rFonts w:ascii="Times New Roman" w:hAnsi="Times New Roman"/>
          <w:sz w:val="22"/>
        </w:rPr>
        <w:t xml:space="preserve">.  The table below lists some of the non-rigid transpositions that can be performed on a gesture.  Note </w:t>
      </w:r>
    </w:p>
    <w:p w:rsidR="00B577CC" w:rsidRDefault="00B577CC" w:rsidP="00CA5BB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that</w:t>
      </w:r>
      <w:proofErr w:type="gram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beginning</w:t>
      </w:r>
      <w:r>
        <w:rPr>
          <w:rFonts w:ascii="Times New Roman" w:hAnsi="Times New Roman"/>
          <w:sz w:val="22"/>
        </w:rPr>
        <w:t xml:space="preserve"> refers to any or all regions that occur in what the composer regards as the beginning of the gesture.  </w:t>
      </w:r>
    </w:p>
    <w:p w:rsidR="00B577CC" w:rsidRPr="00B577CC" w:rsidRDefault="00B577CC" w:rsidP="00B577CC">
      <w:pPr>
        <w:widowControl w:val="0"/>
        <w:tabs>
          <w:tab w:val="left" w:pos="331"/>
        </w:tabs>
        <w:autoSpaceDE w:val="0"/>
        <w:autoSpaceDN w:val="0"/>
        <w:adjustRightInd w:val="0"/>
        <w:ind w:left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Similarly, </w:t>
      </w:r>
      <w:r>
        <w:rPr>
          <w:rFonts w:ascii="Times New Roman" w:hAnsi="Times New Roman"/>
          <w:i/>
          <w:sz w:val="22"/>
        </w:rPr>
        <w:t>middle</w:t>
      </w:r>
      <w:r>
        <w:rPr>
          <w:rFonts w:ascii="Times New Roman" w:hAnsi="Times New Roman"/>
          <w:sz w:val="22"/>
        </w:rPr>
        <w:t xml:space="preserve"> refers to any or all regions that occur in the middle of the gestures, and </w:t>
      </w:r>
      <w:r>
        <w:rPr>
          <w:rFonts w:ascii="Times New Roman" w:hAnsi="Times New Roman"/>
          <w:i/>
          <w:sz w:val="22"/>
        </w:rPr>
        <w:t>end</w:t>
      </w:r>
      <w:r>
        <w:rPr>
          <w:rFonts w:ascii="Times New Roman" w:hAnsi="Times New Roman"/>
          <w:sz w:val="22"/>
        </w:rPr>
        <w:t xml:space="preserve"> refers to any or all regions that occur at the end of the gesture.</w:t>
      </w:r>
    </w:p>
    <w:p w:rsidR="00247897" w:rsidRDefault="00247897" w:rsidP="0046329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BF"/>
      </w:tblPr>
      <w:tblGrid>
        <w:gridCol w:w="287"/>
        <w:gridCol w:w="3421"/>
        <w:gridCol w:w="3510"/>
        <w:gridCol w:w="3600"/>
      </w:tblGrid>
      <w:tr w:rsidR="00030D35">
        <w:tc>
          <w:tcPr>
            <w:tcW w:w="287" w:type="dxa"/>
          </w:tcPr>
          <w:p w:rsidR="00030D35" w:rsidRDefault="00030D35" w:rsidP="0046329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21" w:type="dxa"/>
          </w:tcPr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Beginning:</w:t>
            </w:r>
            <w:r>
              <w:rPr>
                <w:rFonts w:ascii="Times New Roman" w:hAnsi="Times New Roman"/>
                <w:sz w:val="22"/>
              </w:rPr>
              <w:tab/>
              <w:t>Raise 1-2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Middle: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Lower 1-2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Lower 1-2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Beginning:</w:t>
            </w:r>
            <w:r>
              <w:rPr>
                <w:rFonts w:ascii="Times New Roman" w:hAnsi="Times New Roman"/>
                <w:sz w:val="22"/>
              </w:rPr>
              <w:tab/>
              <w:t>Lower 1-2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Middle: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Raise 1-2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Lower 1-2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Beginning:</w:t>
            </w:r>
            <w:r>
              <w:rPr>
                <w:rFonts w:ascii="Times New Roman" w:hAnsi="Times New Roman"/>
                <w:sz w:val="22"/>
              </w:rPr>
              <w:tab/>
              <w:t>Lower 1-2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Middle: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Lower 1-2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Raise 1-2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Beginning:</w:t>
            </w:r>
            <w:r>
              <w:rPr>
                <w:rFonts w:ascii="Times New Roman" w:hAnsi="Times New Roman"/>
                <w:sz w:val="22"/>
              </w:rPr>
              <w:tab/>
              <w:t>Lower 1-2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Middle: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Raise 1-2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Raise 1-2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Beginning:</w:t>
            </w:r>
            <w:r>
              <w:rPr>
                <w:rFonts w:ascii="Times New Roman" w:hAnsi="Times New Roman"/>
                <w:sz w:val="22"/>
              </w:rPr>
              <w:tab/>
              <w:t>Raise 1-2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Middle: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Lower 1-2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Raise 1-2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Beginning:</w:t>
            </w:r>
            <w:r>
              <w:rPr>
                <w:rFonts w:ascii="Times New Roman" w:hAnsi="Times New Roman"/>
                <w:sz w:val="22"/>
              </w:rPr>
              <w:tab/>
              <w:t>Raise 1-2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Middle: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Raise 1-2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Lower 1-2 semitones</w:t>
            </w:r>
          </w:p>
          <w:p w:rsidR="00030D35" w:rsidRDefault="00030D35" w:rsidP="0046329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510" w:type="dxa"/>
          </w:tcPr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Beginning:</w:t>
            </w:r>
            <w:r>
              <w:rPr>
                <w:rFonts w:ascii="Times New Roman" w:hAnsi="Times New Roman"/>
                <w:sz w:val="22"/>
              </w:rPr>
              <w:tab/>
              <w:t>Raise 3-12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Middle: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Lower 3-12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Lower 3-12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Beginning:</w:t>
            </w:r>
            <w:r>
              <w:rPr>
                <w:rFonts w:ascii="Times New Roman" w:hAnsi="Times New Roman"/>
                <w:sz w:val="22"/>
              </w:rPr>
              <w:tab/>
              <w:t>Lower 3-12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Middle: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Raise 3-12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Lower 3-12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Beginning:</w:t>
            </w:r>
            <w:r>
              <w:rPr>
                <w:rFonts w:ascii="Times New Roman" w:hAnsi="Times New Roman"/>
                <w:sz w:val="22"/>
              </w:rPr>
              <w:tab/>
              <w:t>Lower 3-12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Middle: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Lower 3-12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Raise 3-12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Beginning:</w:t>
            </w:r>
            <w:r>
              <w:rPr>
                <w:rFonts w:ascii="Times New Roman" w:hAnsi="Times New Roman"/>
                <w:sz w:val="22"/>
              </w:rPr>
              <w:tab/>
              <w:t>Lower 3-12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Middle: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Raise 3-12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Raise 3-12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Beginning:</w:t>
            </w:r>
            <w:r>
              <w:rPr>
                <w:rFonts w:ascii="Times New Roman" w:hAnsi="Times New Roman"/>
                <w:sz w:val="22"/>
              </w:rPr>
              <w:tab/>
              <w:t>Raise 3-12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Middle: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Lower 3-12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Raise 3-12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Beginning:</w:t>
            </w:r>
            <w:r>
              <w:rPr>
                <w:rFonts w:ascii="Times New Roman" w:hAnsi="Times New Roman"/>
                <w:sz w:val="22"/>
              </w:rPr>
              <w:tab/>
              <w:t>Raise 3-12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Middle: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Raise 3-12 semitones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Lower 3-12 semitones</w:t>
            </w:r>
          </w:p>
          <w:p w:rsidR="00030D35" w:rsidRDefault="00030D35" w:rsidP="0046329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0" w:type="dxa"/>
          </w:tcPr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Beginning:</w:t>
            </w:r>
            <w:r>
              <w:rPr>
                <w:rFonts w:ascii="Times New Roman" w:hAnsi="Times New Roman"/>
                <w:sz w:val="22"/>
              </w:rPr>
              <w:tab/>
              <w:t xml:space="preserve">Raise </w:t>
            </w:r>
            <w:r w:rsidR="00A43B26">
              <w:rPr>
                <w:rFonts w:ascii="Times New Roman" w:hAnsi="Times New Roman"/>
                <w:i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 xml:space="preserve"> pseudo-octaves</w:t>
            </w: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Middle: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Lower 1-16 semitones</w:t>
            </w: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Lower 1-16 semitones</w:t>
            </w: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Beginning:</w:t>
            </w:r>
            <w:r>
              <w:rPr>
                <w:rFonts w:ascii="Times New Roman" w:hAnsi="Times New Roman"/>
                <w:sz w:val="22"/>
              </w:rPr>
              <w:tab/>
              <w:t>Lower 1-16 semitones</w:t>
            </w: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Middle: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 xml:space="preserve">Raise </w:t>
            </w:r>
            <w:r w:rsidR="00A43B26">
              <w:rPr>
                <w:rFonts w:ascii="Times New Roman" w:hAnsi="Times New Roman"/>
                <w:i/>
                <w:sz w:val="22"/>
              </w:rPr>
              <w:t>n</w:t>
            </w:r>
            <w:r w:rsidR="00A43B26">
              <w:rPr>
                <w:rFonts w:ascii="Times New Roman" w:hAnsi="Times New Roman"/>
                <w:sz w:val="22"/>
              </w:rPr>
              <w:t xml:space="preserve"> pseudo-octaves</w:t>
            </w: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Lower 1-16 semitones</w:t>
            </w: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Beginning:</w:t>
            </w:r>
            <w:r>
              <w:rPr>
                <w:rFonts w:ascii="Times New Roman" w:hAnsi="Times New Roman"/>
                <w:sz w:val="22"/>
              </w:rPr>
              <w:tab/>
              <w:t>Lower 1-16 semitones</w:t>
            </w: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Middle: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Lower 1-16 semitones</w:t>
            </w: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 xml:space="preserve">Raise </w:t>
            </w:r>
            <w:r w:rsidR="00A43B26">
              <w:rPr>
                <w:rFonts w:ascii="Times New Roman" w:hAnsi="Times New Roman"/>
                <w:i/>
                <w:sz w:val="22"/>
              </w:rPr>
              <w:t>n</w:t>
            </w:r>
            <w:r w:rsidR="00A43B26">
              <w:rPr>
                <w:rFonts w:ascii="Times New Roman" w:hAnsi="Times New Roman"/>
                <w:sz w:val="22"/>
              </w:rPr>
              <w:t xml:space="preserve"> pseudo-octaves</w:t>
            </w: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Beginning:</w:t>
            </w:r>
            <w:r>
              <w:rPr>
                <w:rFonts w:ascii="Times New Roman" w:hAnsi="Times New Roman"/>
                <w:sz w:val="22"/>
              </w:rPr>
              <w:tab/>
              <w:t xml:space="preserve">Lower </w:t>
            </w:r>
            <w:r w:rsidR="00A43B26">
              <w:rPr>
                <w:rFonts w:ascii="Times New Roman" w:hAnsi="Times New Roman"/>
                <w:i/>
                <w:sz w:val="22"/>
              </w:rPr>
              <w:t>n</w:t>
            </w:r>
            <w:r w:rsidR="00A43B26">
              <w:rPr>
                <w:rFonts w:ascii="Times New Roman" w:hAnsi="Times New Roman"/>
                <w:sz w:val="22"/>
              </w:rPr>
              <w:t xml:space="preserve"> pseudo-octaves</w:t>
            </w: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Middle: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Raise 1-16 semitones</w:t>
            </w: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Raise 1-16 semitones</w:t>
            </w: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Beginning:</w:t>
            </w:r>
            <w:r>
              <w:rPr>
                <w:rFonts w:ascii="Times New Roman" w:hAnsi="Times New Roman"/>
                <w:sz w:val="22"/>
              </w:rPr>
              <w:tab/>
              <w:t>Raise 1-16 semitones</w:t>
            </w: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Middle: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 xml:space="preserve">Lower </w:t>
            </w:r>
            <w:r w:rsidR="00A43B26">
              <w:rPr>
                <w:rFonts w:ascii="Times New Roman" w:hAnsi="Times New Roman"/>
                <w:i/>
                <w:sz w:val="22"/>
              </w:rPr>
              <w:t>n</w:t>
            </w:r>
            <w:r w:rsidR="00A43B26">
              <w:rPr>
                <w:rFonts w:ascii="Times New Roman" w:hAnsi="Times New Roman"/>
                <w:sz w:val="22"/>
              </w:rPr>
              <w:t xml:space="preserve"> pseudo-octaves</w:t>
            </w: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Raise 1-16 semitones</w:t>
            </w: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Beginning:</w:t>
            </w:r>
            <w:r>
              <w:rPr>
                <w:rFonts w:ascii="Times New Roman" w:hAnsi="Times New Roman"/>
                <w:sz w:val="22"/>
              </w:rPr>
              <w:tab/>
              <w:t>Raise 1-16 semitones</w:t>
            </w: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Middle: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>Raise 1-16 semitones</w:t>
            </w:r>
          </w:p>
          <w:p w:rsidR="00030D35" w:rsidRDefault="00030D35" w:rsidP="00030D3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 xml:space="preserve">Lower </w:t>
            </w:r>
            <w:r w:rsidR="00A43B26">
              <w:rPr>
                <w:rFonts w:ascii="Times New Roman" w:hAnsi="Times New Roman"/>
                <w:i/>
                <w:sz w:val="22"/>
              </w:rPr>
              <w:t>n</w:t>
            </w:r>
            <w:r w:rsidR="00A43B26">
              <w:rPr>
                <w:rFonts w:ascii="Times New Roman" w:hAnsi="Times New Roman"/>
                <w:sz w:val="22"/>
              </w:rPr>
              <w:t xml:space="preserve"> pseudo-octaves</w:t>
            </w:r>
          </w:p>
          <w:p w:rsidR="00030D35" w:rsidRDefault="00030D35" w:rsidP="0024789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</w:tr>
    </w:tbl>
    <w:p w:rsidR="00247897" w:rsidRDefault="00247897" w:rsidP="0046329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sectPr w:rsidR="00247897" w:rsidSect="00A43B26">
      <w:pgSz w:w="12240" w:h="15840"/>
      <w:pgMar w:top="720" w:right="720" w:bottom="72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18B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544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22B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0AB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7B65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A4A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CCB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9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A0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1CE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0018C"/>
    <w:rsid w:val="00030D35"/>
    <w:rsid w:val="00035AD1"/>
    <w:rsid w:val="0004063D"/>
    <w:rsid w:val="00085DEE"/>
    <w:rsid w:val="000E5F69"/>
    <w:rsid w:val="001501A8"/>
    <w:rsid w:val="00151E8A"/>
    <w:rsid w:val="0019700A"/>
    <w:rsid w:val="001B603F"/>
    <w:rsid w:val="001C1B50"/>
    <w:rsid w:val="001C2707"/>
    <w:rsid w:val="0020684B"/>
    <w:rsid w:val="00230446"/>
    <w:rsid w:val="00247897"/>
    <w:rsid w:val="002F74DA"/>
    <w:rsid w:val="00313AE3"/>
    <w:rsid w:val="00322C89"/>
    <w:rsid w:val="00351BE6"/>
    <w:rsid w:val="003848E2"/>
    <w:rsid w:val="003D3C3D"/>
    <w:rsid w:val="003D4CB5"/>
    <w:rsid w:val="0045020A"/>
    <w:rsid w:val="00463299"/>
    <w:rsid w:val="00493ACC"/>
    <w:rsid w:val="004D5FB1"/>
    <w:rsid w:val="00514AEF"/>
    <w:rsid w:val="005D34FC"/>
    <w:rsid w:val="00600DF6"/>
    <w:rsid w:val="00607255"/>
    <w:rsid w:val="00623797"/>
    <w:rsid w:val="00625BD6"/>
    <w:rsid w:val="006777C5"/>
    <w:rsid w:val="006929AE"/>
    <w:rsid w:val="006E5AFB"/>
    <w:rsid w:val="006E70E3"/>
    <w:rsid w:val="008454B9"/>
    <w:rsid w:val="00855B24"/>
    <w:rsid w:val="0085716A"/>
    <w:rsid w:val="008609FE"/>
    <w:rsid w:val="008646C6"/>
    <w:rsid w:val="008734A9"/>
    <w:rsid w:val="008876E7"/>
    <w:rsid w:val="00895D7E"/>
    <w:rsid w:val="008D7F78"/>
    <w:rsid w:val="008E0257"/>
    <w:rsid w:val="00934B90"/>
    <w:rsid w:val="00940E7E"/>
    <w:rsid w:val="00943EEA"/>
    <w:rsid w:val="009C63A8"/>
    <w:rsid w:val="00A15785"/>
    <w:rsid w:val="00A4123B"/>
    <w:rsid w:val="00A43B26"/>
    <w:rsid w:val="00A81B55"/>
    <w:rsid w:val="00A9323A"/>
    <w:rsid w:val="00AC36D0"/>
    <w:rsid w:val="00AE33B5"/>
    <w:rsid w:val="00B351D4"/>
    <w:rsid w:val="00B577CC"/>
    <w:rsid w:val="00BB05AE"/>
    <w:rsid w:val="00C47F5B"/>
    <w:rsid w:val="00C7337C"/>
    <w:rsid w:val="00CA5BB7"/>
    <w:rsid w:val="00CE37F2"/>
    <w:rsid w:val="00D06506"/>
    <w:rsid w:val="00D43F17"/>
    <w:rsid w:val="00DB24A5"/>
    <w:rsid w:val="00E00867"/>
    <w:rsid w:val="00E23FB5"/>
    <w:rsid w:val="00E24B6D"/>
    <w:rsid w:val="00E262F7"/>
    <w:rsid w:val="00E6351C"/>
    <w:rsid w:val="00F85C15"/>
    <w:rsid w:val="00FD67F7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440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3080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5</cp:revision>
  <cp:lastPrinted>2009-08-24T14:28:00Z</cp:lastPrinted>
  <dcterms:created xsi:type="dcterms:W3CDTF">2010-10-18T13:28:00Z</dcterms:created>
  <dcterms:modified xsi:type="dcterms:W3CDTF">2010-10-18T15:12:00Z</dcterms:modified>
</cp:coreProperties>
</file>