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301C0" w14:textId="574046AF" w:rsidR="0044530E" w:rsidRDefault="00E56FC6">
      <w:pPr>
        <w:rPr>
          <w:b/>
          <w:sz w:val="22"/>
        </w:rPr>
      </w:pPr>
      <w:r>
        <w:rPr>
          <w:b/>
          <w:sz w:val="22"/>
        </w:rPr>
        <w:t>Composition: Electronic Music I</w:t>
      </w:r>
      <w:r w:rsidR="00FA1917">
        <w:rPr>
          <w:b/>
          <w:sz w:val="22"/>
        </w:rPr>
        <w:t>I</w:t>
      </w:r>
    </w:p>
    <w:p w14:paraId="2B36DCF9" w14:textId="6CAE9040" w:rsidR="0044530E" w:rsidRDefault="00123914">
      <w:pPr>
        <w:rPr>
          <w:b/>
          <w:sz w:val="22"/>
        </w:rPr>
      </w:pPr>
      <w:r>
        <w:rPr>
          <w:b/>
          <w:sz w:val="22"/>
        </w:rPr>
        <w:t>MUS</w:t>
      </w:r>
      <w:r w:rsidR="00FA1917">
        <w:rPr>
          <w:b/>
          <w:sz w:val="22"/>
        </w:rPr>
        <w:t>:</w:t>
      </w:r>
      <w:r>
        <w:rPr>
          <w:b/>
          <w:sz w:val="22"/>
        </w:rPr>
        <w:t>4</w:t>
      </w:r>
      <w:r w:rsidR="00FA1917">
        <w:rPr>
          <w:b/>
          <w:sz w:val="22"/>
        </w:rPr>
        <w:t>251</w:t>
      </w:r>
    </w:p>
    <w:p w14:paraId="72C7F51A" w14:textId="6DDAAFD3" w:rsidR="0044530E" w:rsidRDefault="0044530E">
      <w:pPr>
        <w:rPr>
          <w:b/>
          <w:sz w:val="22"/>
        </w:rPr>
      </w:pPr>
      <w:r>
        <w:rPr>
          <w:b/>
          <w:sz w:val="22"/>
        </w:rPr>
        <w:t>Spring 20</w:t>
      </w:r>
      <w:r w:rsidR="00123914">
        <w:rPr>
          <w:b/>
          <w:sz w:val="22"/>
        </w:rPr>
        <w:t>15</w:t>
      </w:r>
    </w:p>
    <w:p w14:paraId="7C12CC92" w14:textId="77777777" w:rsidR="0044530E" w:rsidRDefault="0044530E">
      <w:pPr>
        <w:rPr>
          <w:sz w:val="22"/>
        </w:rPr>
      </w:pPr>
      <w:r>
        <w:rPr>
          <w:b/>
          <w:sz w:val="22"/>
        </w:rPr>
        <w:t>MIDI Instruments in Pro Tools</w:t>
      </w:r>
    </w:p>
    <w:p w14:paraId="783EED0E" w14:textId="77777777" w:rsidR="0044530E" w:rsidRDefault="0044530E">
      <w:pPr>
        <w:rPr>
          <w:sz w:val="22"/>
        </w:rPr>
      </w:pPr>
    </w:p>
    <w:p w14:paraId="21192135" w14:textId="77777777" w:rsidR="0044530E" w:rsidRDefault="0044530E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To create an instrument track in Pro Tools, do the following.</w:t>
      </w:r>
    </w:p>
    <w:p w14:paraId="5C1BB01D" w14:textId="77777777" w:rsidR="0044530E" w:rsidRDefault="0044530E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In the Track menu, select New.  A window like the one below will appear:</w:t>
      </w:r>
    </w:p>
    <w:p w14:paraId="2D403BC7" w14:textId="77777777" w:rsidR="0044530E" w:rsidRDefault="0044530E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08E896B7" wp14:editId="5DEA8FCB">
            <wp:extent cx="3632200" cy="65788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65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4202B5" w14:textId="77777777" w:rsidR="0044530E" w:rsidRDefault="0044530E">
      <w:pP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Select “Instrument Track” as shown above.</w:t>
      </w:r>
    </w:p>
    <w:p w14:paraId="436EA32F" w14:textId="77777777" w:rsidR="0044530E" w:rsidRDefault="0044530E">
      <w:pPr>
        <w:rPr>
          <w:sz w:val="22"/>
        </w:rPr>
      </w:pPr>
      <w:r>
        <w:rPr>
          <w:sz w:val="22"/>
        </w:rPr>
        <w:tab/>
        <w:t>c.</w:t>
      </w:r>
      <w:r>
        <w:rPr>
          <w:sz w:val="22"/>
        </w:rPr>
        <w:tab/>
        <w:t>The new track will appear in the Edit window, as shown below:</w:t>
      </w:r>
    </w:p>
    <w:p w14:paraId="06771C37" w14:textId="77777777" w:rsidR="0044530E" w:rsidRDefault="0044530E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0A9B4A1F" wp14:editId="027745E8">
            <wp:extent cx="2489200" cy="791029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79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2312A" w14:textId="77777777" w:rsidR="0044530E" w:rsidRDefault="0044530E">
      <w:pPr>
        <w:rPr>
          <w:sz w:val="22"/>
        </w:rPr>
      </w:pPr>
    </w:p>
    <w:p w14:paraId="77A4E129" w14:textId="77777777" w:rsidR="0044530E" w:rsidRDefault="0044530E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Select an instrument as follows.</w:t>
      </w:r>
    </w:p>
    <w:p w14:paraId="0B5ED7FC" w14:textId="77777777" w:rsidR="0044530E" w:rsidRDefault="0044530E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In the View menu, select Edit Window Views&gt;</w:t>
      </w:r>
      <w:r w:rsidR="00DA4720">
        <w:rPr>
          <w:sz w:val="22"/>
        </w:rPr>
        <w:t>Inserts A-E</w:t>
      </w:r>
      <w:r>
        <w:rPr>
          <w:sz w:val="22"/>
        </w:rPr>
        <w:t>, as shown below.</w:t>
      </w:r>
    </w:p>
    <w:p w14:paraId="50909C36" w14:textId="77777777" w:rsidR="0044530E" w:rsidRDefault="0044530E">
      <w:pPr>
        <w:rPr>
          <w:sz w:val="22"/>
        </w:rPr>
      </w:pPr>
      <w:r>
        <w:rPr>
          <w:sz w:val="22"/>
        </w:rPr>
        <w:tab/>
      </w:r>
      <w:r w:rsidR="00DA4720">
        <w:rPr>
          <w:noProof/>
          <w:sz w:val="22"/>
          <w:lang w:eastAsia="en-US"/>
        </w:rPr>
        <w:drawing>
          <wp:inline distT="0" distB="0" distL="0" distR="0" wp14:anchorId="34C18310" wp14:editId="7ECDD5FA">
            <wp:extent cx="2489200" cy="1940836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94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C5B043" w14:textId="77777777" w:rsidR="0044530E" w:rsidRDefault="0044530E">
      <w:pPr>
        <w:rPr>
          <w:sz w:val="22"/>
        </w:rPr>
      </w:pPr>
    </w:p>
    <w:p w14:paraId="7907E2B6" w14:textId="77777777" w:rsidR="0044530E" w:rsidRDefault="0044530E">
      <w:pP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The Ins</w:t>
      </w:r>
      <w:r w:rsidR="00DA4720">
        <w:rPr>
          <w:sz w:val="22"/>
        </w:rPr>
        <w:t xml:space="preserve">erts </w:t>
      </w:r>
      <w:r w:rsidR="00F2457D">
        <w:rPr>
          <w:sz w:val="22"/>
        </w:rPr>
        <w:t>display is shown in the track window, as seen below.</w:t>
      </w:r>
    </w:p>
    <w:p w14:paraId="3E91614B" w14:textId="77777777" w:rsidR="004B418F" w:rsidRDefault="0044530E">
      <w:pPr>
        <w:rPr>
          <w:sz w:val="22"/>
        </w:rPr>
      </w:pPr>
      <w:r>
        <w:rPr>
          <w:sz w:val="22"/>
        </w:rPr>
        <w:tab/>
      </w:r>
      <w:r w:rsidR="00DA4720">
        <w:rPr>
          <w:noProof/>
          <w:sz w:val="22"/>
          <w:lang w:eastAsia="en-US"/>
        </w:rPr>
        <w:drawing>
          <wp:inline distT="0" distB="0" distL="0" distR="0" wp14:anchorId="3996CE82" wp14:editId="697D2046">
            <wp:extent cx="1803400" cy="778741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7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4E59C7" w14:textId="77777777" w:rsidR="00B8775F" w:rsidRDefault="00B8775F">
      <w:pPr>
        <w:rPr>
          <w:sz w:val="22"/>
        </w:rPr>
      </w:pPr>
    </w:p>
    <w:p w14:paraId="5AD717D5" w14:textId="77777777" w:rsidR="00A11EB9" w:rsidRDefault="00B8775F">
      <w:pPr>
        <w:rPr>
          <w:sz w:val="22"/>
        </w:rPr>
      </w:pPr>
      <w:r>
        <w:rPr>
          <w:sz w:val="22"/>
        </w:rPr>
        <w:t>3</w:t>
      </w:r>
      <w:r w:rsidR="004B418F">
        <w:rPr>
          <w:sz w:val="22"/>
        </w:rPr>
        <w:t>.</w:t>
      </w:r>
      <w:r w:rsidR="004B418F">
        <w:rPr>
          <w:sz w:val="22"/>
        </w:rPr>
        <w:tab/>
      </w:r>
      <w:r w:rsidR="00A11EB9">
        <w:rPr>
          <w:sz w:val="22"/>
        </w:rPr>
        <w:t>Choose an instrument as follows.</w:t>
      </w:r>
    </w:p>
    <w:p w14:paraId="08BA3FD7" w14:textId="77777777" w:rsidR="00A11EB9" w:rsidRDefault="00A11EB9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Click on a blank insert tab to select plug-in&gt;Instrument&gt;Xpand2 (mono), as shown below.</w:t>
      </w:r>
    </w:p>
    <w:p w14:paraId="6C2FDF70" w14:textId="318F0DB9" w:rsidR="0044530E" w:rsidRPr="0044530E" w:rsidRDefault="00551F62" w:rsidP="00A11EB9">
      <w:pPr>
        <w:ind w:firstLine="360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7C7220AF" wp14:editId="1FE715B2">
            <wp:extent cx="4114800" cy="2134232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891" cy="213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BBEB5" w14:textId="77777777" w:rsidR="0044530E" w:rsidRDefault="0044530E">
      <w:pPr>
        <w:rPr>
          <w:sz w:val="22"/>
        </w:rPr>
      </w:pPr>
    </w:p>
    <w:p w14:paraId="08EFD257" w14:textId="77777777" w:rsidR="00C3110D" w:rsidRDefault="00DE1D3A" w:rsidP="00C3110D">
      <w:pPr>
        <w:ind w:left="360" w:hanging="360"/>
        <w:rPr>
          <w:sz w:val="22"/>
        </w:rPr>
      </w:pPr>
      <w:r>
        <w:rPr>
          <w:sz w:val="22"/>
        </w:rPr>
        <w:tab/>
        <w:t>b</w:t>
      </w:r>
      <w:r w:rsidR="00C3110D">
        <w:rPr>
          <w:sz w:val="22"/>
        </w:rPr>
        <w:t>.</w:t>
      </w:r>
      <w:r w:rsidR="00C3110D">
        <w:rPr>
          <w:sz w:val="22"/>
        </w:rPr>
        <w:tab/>
        <w:t xml:space="preserve">Xpand2 (mono) contains a number of instruments that are native to Pro Tools 9 and newer.  Using these </w:t>
      </w:r>
    </w:p>
    <w:p w14:paraId="73650A00" w14:textId="2841BFFE" w:rsidR="00CD4AED" w:rsidRDefault="00C3110D" w:rsidP="00C3110D">
      <w:pPr>
        <w:ind w:left="720"/>
        <w:rPr>
          <w:sz w:val="22"/>
        </w:rPr>
      </w:pPr>
      <w:r>
        <w:rPr>
          <w:sz w:val="22"/>
        </w:rPr>
        <w:t>instruments ensures compatibility with other computers</w:t>
      </w:r>
      <w:r w:rsidR="00DE1D3A">
        <w:rPr>
          <w:sz w:val="22"/>
        </w:rPr>
        <w:t xml:space="preserve"> running Pro Tools</w:t>
      </w:r>
      <w:r>
        <w:rPr>
          <w:sz w:val="22"/>
        </w:rPr>
        <w:t xml:space="preserve">.  </w:t>
      </w:r>
      <w:r w:rsidR="00DE1D3A">
        <w:rPr>
          <w:sz w:val="22"/>
        </w:rPr>
        <w:t xml:space="preserve">Other categories, like the ones listed in the menu, </w:t>
      </w:r>
      <w:r>
        <w:rPr>
          <w:sz w:val="22"/>
        </w:rPr>
        <w:t>may not</w:t>
      </w:r>
      <w:r w:rsidR="00551F62">
        <w:rPr>
          <w:sz w:val="22"/>
        </w:rPr>
        <w:t xml:space="preserve"> be</w:t>
      </w:r>
      <w:r>
        <w:rPr>
          <w:sz w:val="22"/>
        </w:rPr>
        <w:t xml:space="preserve"> installed on other computers.</w:t>
      </w:r>
    </w:p>
    <w:p w14:paraId="063D9D43" w14:textId="77777777" w:rsidR="00DE1D3A" w:rsidRDefault="00DE1D3A" w:rsidP="00CD4AED">
      <w:pPr>
        <w:rPr>
          <w:sz w:val="22"/>
        </w:rPr>
      </w:pPr>
      <w:r>
        <w:rPr>
          <w:sz w:val="22"/>
        </w:rPr>
        <w:tab/>
        <w:t>d.</w:t>
      </w:r>
      <w:r>
        <w:rPr>
          <w:sz w:val="22"/>
        </w:rPr>
        <w:tab/>
        <w:t>After selecting plug-in&gt;Instrument&gt;Xpand2 (mono), a window like the one below will appear.</w:t>
      </w:r>
    </w:p>
    <w:p w14:paraId="04C6BF2D" w14:textId="77777777" w:rsidR="00DE1D3A" w:rsidRDefault="00DE1D3A" w:rsidP="00CD4AED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1F5A3DBD" wp14:editId="63FF37D0">
            <wp:extent cx="2971800" cy="2184135"/>
            <wp:effectExtent l="0" t="0" r="0" b="63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72" cy="21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A0DECA" w14:textId="77777777" w:rsidR="00DE1D3A" w:rsidRDefault="00DE1D3A" w:rsidP="00CD4AED">
      <w:pPr>
        <w:rPr>
          <w:sz w:val="22"/>
        </w:rPr>
      </w:pPr>
    </w:p>
    <w:p w14:paraId="518FC320" w14:textId="77777777" w:rsidR="00056B22" w:rsidRDefault="00056B22" w:rsidP="00CD4AED">
      <w:pPr>
        <w:rPr>
          <w:sz w:val="22"/>
        </w:rPr>
      </w:pPr>
      <w:r>
        <w:rPr>
          <w:sz w:val="22"/>
        </w:rPr>
        <w:tab/>
        <w:t>e.</w:t>
      </w:r>
      <w:r>
        <w:rPr>
          <w:sz w:val="22"/>
        </w:rPr>
        <w:tab/>
        <w:t>Notice the 4 insert windows in the lower left of the module, as shown below.</w:t>
      </w:r>
    </w:p>
    <w:p w14:paraId="133D7101" w14:textId="77777777" w:rsidR="00DE1D3A" w:rsidRDefault="00056B22" w:rsidP="00CD4AED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510D15E8" wp14:editId="7E0E3BF8">
            <wp:extent cx="1434374" cy="1498600"/>
            <wp:effectExtent l="2540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74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4E6B1" w14:textId="77777777" w:rsidR="00CD4AED" w:rsidRDefault="00CD4AED" w:rsidP="00CD4AED">
      <w:pPr>
        <w:rPr>
          <w:sz w:val="22"/>
        </w:rPr>
      </w:pPr>
    </w:p>
    <w:p w14:paraId="1DB2D80A" w14:textId="563DB696" w:rsidR="00056B22" w:rsidRDefault="00056B22" w:rsidP="00056B22">
      <w:pPr>
        <w:ind w:left="720" w:hanging="360"/>
        <w:rPr>
          <w:sz w:val="22"/>
        </w:rPr>
      </w:pPr>
      <w:r>
        <w:rPr>
          <w:sz w:val="22"/>
        </w:rPr>
        <w:t>f.</w:t>
      </w:r>
      <w:r>
        <w:rPr>
          <w:sz w:val="22"/>
        </w:rPr>
        <w:tab/>
        <w:t xml:space="preserve">Click on </w:t>
      </w:r>
      <w:r w:rsidR="00BB7193">
        <w:rPr>
          <w:sz w:val="22"/>
        </w:rPr>
        <w:t>I</w:t>
      </w:r>
      <w:r>
        <w:rPr>
          <w:sz w:val="22"/>
        </w:rPr>
        <w:t xml:space="preserve">nsert A and navigate through the menus to your desired instrument.  A flute is shown in the </w:t>
      </w:r>
      <w:r w:rsidR="00BB7193">
        <w:rPr>
          <w:sz w:val="22"/>
        </w:rPr>
        <w:t>I</w:t>
      </w:r>
      <w:bookmarkStart w:id="0" w:name="_GoBack"/>
      <w:bookmarkEnd w:id="0"/>
      <w:r>
        <w:rPr>
          <w:sz w:val="22"/>
        </w:rPr>
        <w:t>nsert A window, as shown below.</w:t>
      </w:r>
    </w:p>
    <w:p w14:paraId="7116B2E6" w14:textId="77777777" w:rsidR="005135EF" w:rsidRDefault="00056B22" w:rsidP="00056B22">
      <w:pPr>
        <w:ind w:left="720" w:hanging="360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031F9F5F" wp14:editId="6F319FCE">
            <wp:extent cx="1803400" cy="383994"/>
            <wp:effectExtent l="2540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8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A1566" w14:textId="77777777" w:rsidR="003D3A1E" w:rsidRDefault="003D3A1E" w:rsidP="003D3A1E">
      <w:pPr>
        <w:ind w:left="720" w:hanging="360"/>
        <w:rPr>
          <w:sz w:val="22"/>
        </w:rPr>
      </w:pPr>
    </w:p>
    <w:p w14:paraId="5F7396A3" w14:textId="77777777" w:rsidR="003D3A1E" w:rsidRDefault="003D3A1E" w:rsidP="003D3A1E">
      <w:pPr>
        <w:rPr>
          <w:sz w:val="22"/>
        </w:rPr>
      </w:pPr>
    </w:p>
    <w:p w14:paraId="7066C7F9" w14:textId="2AEB5B39" w:rsidR="003D3A1E" w:rsidRDefault="007F3E0A" w:rsidP="003D3A1E">
      <w:pPr>
        <w:rPr>
          <w:sz w:val="22"/>
        </w:rPr>
      </w:pPr>
      <w:r>
        <w:rPr>
          <w:sz w:val="22"/>
        </w:rPr>
        <w:t>4</w:t>
      </w:r>
      <w:r w:rsidR="003D3A1E">
        <w:rPr>
          <w:sz w:val="22"/>
        </w:rPr>
        <w:t>.</w:t>
      </w:r>
      <w:r w:rsidR="003D3A1E">
        <w:rPr>
          <w:sz w:val="22"/>
        </w:rPr>
        <w:tab/>
      </w:r>
      <w:r w:rsidR="00B8775F">
        <w:rPr>
          <w:sz w:val="22"/>
        </w:rPr>
        <w:t>W</w:t>
      </w:r>
      <w:r w:rsidR="003D3A1E">
        <w:rPr>
          <w:sz w:val="22"/>
        </w:rPr>
        <w:t xml:space="preserve">e </w:t>
      </w:r>
      <w:r w:rsidR="004434D3">
        <w:rPr>
          <w:sz w:val="22"/>
        </w:rPr>
        <w:t>can now begin writing our music</w:t>
      </w:r>
    </w:p>
    <w:p w14:paraId="321296B7" w14:textId="0D8DDCA8" w:rsidR="004434D3" w:rsidRDefault="003D3A1E" w:rsidP="007F3E0A">
      <w:pPr>
        <w:ind w:left="720" w:hanging="360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 xml:space="preserve">In the </w:t>
      </w:r>
      <w:r w:rsidR="00B8775F">
        <w:rPr>
          <w:sz w:val="22"/>
        </w:rPr>
        <w:t>Instrument</w:t>
      </w:r>
      <w:r>
        <w:rPr>
          <w:sz w:val="22"/>
        </w:rPr>
        <w:t xml:space="preserve"> track</w:t>
      </w:r>
      <w:r w:rsidR="00551F62">
        <w:rPr>
          <w:sz w:val="22"/>
        </w:rPr>
        <w:t xml:space="preserve"> window</w:t>
      </w:r>
      <w:r>
        <w:rPr>
          <w:sz w:val="22"/>
        </w:rPr>
        <w:t>, change the drop down men</w:t>
      </w:r>
      <w:r w:rsidR="004434D3">
        <w:rPr>
          <w:sz w:val="22"/>
        </w:rPr>
        <w:t xml:space="preserve">u defaulted to </w:t>
      </w:r>
      <w:r w:rsidR="00551F62">
        <w:rPr>
          <w:sz w:val="22"/>
        </w:rPr>
        <w:t>clips</w:t>
      </w:r>
      <w:r w:rsidR="007F3E0A">
        <w:rPr>
          <w:sz w:val="22"/>
        </w:rPr>
        <w:t xml:space="preserve"> as seen under item 3a</w:t>
      </w:r>
      <w:r>
        <w:rPr>
          <w:sz w:val="22"/>
        </w:rPr>
        <w:t xml:space="preserve"> to </w:t>
      </w:r>
      <w:r w:rsidR="004434D3">
        <w:rPr>
          <w:sz w:val="22"/>
        </w:rPr>
        <w:t>notes as show below.</w:t>
      </w:r>
    </w:p>
    <w:p w14:paraId="0E2CBCAE" w14:textId="7FF79285" w:rsidR="004434D3" w:rsidRDefault="00551F62" w:rsidP="004434D3">
      <w:pPr>
        <w:ind w:firstLine="360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11CC3B8D" wp14:editId="4BB17A03">
            <wp:extent cx="1234338" cy="2396067"/>
            <wp:effectExtent l="0" t="0" r="1079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76" cy="239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6E41D" w14:textId="77777777" w:rsidR="007F3E0A" w:rsidRDefault="007F3E0A" w:rsidP="004434D3">
      <w:pPr>
        <w:ind w:left="720" w:hanging="360"/>
        <w:rPr>
          <w:sz w:val="22"/>
        </w:rPr>
      </w:pPr>
    </w:p>
    <w:p w14:paraId="654F1CA6" w14:textId="6777B8B7" w:rsidR="004434D3" w:rsidRDefault="004434D3" w:rsidP="004434D3">
      <w:pPr>
        <w:ind w:left="720" w:hanging="360"/>
        <w:rPr>
          <w:sz w:val="22"/>
        </w:rPr>
      </w:pPr>
      <w:r>
        <w:rPr>
          <w:sz w:val="22"/>
        </w:rPr>
        <w:t xml:space="preserve">b. </w:t>
      </w:r>
      <w:r>
        <w:rPr>
          <w:sz w:val="22"/>
        </w:rPr>
        <w:tab/>
      </w:r>
      <w:r w:rsidR="007F3E0A">
        <w:rPr>
          <w:sz w:val="22"/>
        </w:rPr>
        <w:t>Take note of</w:t>
      </w:r>
      <w:r>
        <w:rPr>
          <w:sz w:val="22"/>
        </w:rPr>
        <w:t xml:space="preserve"> the other options in the drop down menu shown above. As discussed in class, you will want to make use of these parameters, especially velocity (intensity of attack), </w:t>
      </w:r>
      <w:r w:rsidR="007F3E0A">
        <w:rPr>
          <w:sz w:val="22"/>
        </w:rPr>
        <w:t xml:space="preserve">MIDI </w:t>
      </w:r>
      <w:r>
        <w:rPr>
          <w:sz w:val="22"/>
        </w:rPr>
        <w:t xml:space="preserve">volume, </w:t>
      </w:r>
      <w:r w:rsidR="007F3E0A">
        <w:rPr>
          <w:sz w:val="22"/>
        </w:rPr>
        <w:t xml:space="preserve">MIDI </w:t>
      </w:r>
      <w:r>
        <w:rPr>
          <w:sz w:val="22"/>
        </w:rPr>
        <w:t xml:space="preserve">pan, and pitch bend. Choosing one over the other determines what you will be editing in the track. This is analogous to when we worked in </w:t>
      </w:r>
      <w:r w:rsidR="00C600B6">
        <w:rPr>
          <w:sz w:val="22"/>
        </w:rPr>
        <w:t>audio tracks last semester and c</w:t>
      </w:r>
      <w:r>
        <w:rPr>
          <w:sz w:val="22"/>
        </w:rPr>
        <w:t>ould work in the pan domain or the volume domain.</w:t>
      </w:r>
    </w:p>
    <w:p w14:paraId="270B0A69" w14:textId="77777777" w:rsidR="00C600B6" w:rsidRDefault="00C600B6" w:rsidP="004434D3">
      <w:pPr>
        <w:ind w:left="720" w:hanging="360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Using the pencil tool, highlighted below to the right,</w:t>
      </w:r>
    </w:p>
    <w:p w14:paraId="76F63E63" w14:textId="5E92B7F1" w:rsidR="007F3E0A" w:rsidRDefault="007F3E0A" w:rsidP="007F3E0A">
      <w:pPr>
        <w:ind w:firstLine="360"/>
        <w:rPr>
          <w:sz w:val="22"/>
        </w:rPr>
      </w:pPr>
      <w:r w:rsidRPr="007F3E0A">
        <w:rPr>
          <w:noProof/>
          <w:sz w:val="22"/>
          <w:lang w:eastAsia="en-US"/>
        </w:rPr>
        <w:drawing>
          <wp:inline distT="0" distB="0" distL="0" distR="0" wp14:anchorId="3DA78B1E" wp14:editId="676E2463">
            <wp:extent cx="3200400" cy="597037"/>
            <wp:effectExtent l="0" t="0" r="0" b="12700"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16" cy="5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7C401" w14:textId="3B67E00C" w:rsidR="004434D3" w:rsidRDefault="00C600B6" w:rsidP="004434D3">
      <w:pPr>
        <w:ind w:left="720" w:hanging="360"/>
        <w:rPr>
          <w:sz w:val="22"/>
        </w:rPr>
      </w:pPr>
      <w:r>
        <w:rPr>
          <w:sz w:val="22"/>
        </w:rPr>
        <w:tab/>
        <w:t xml:space="preserve">allows you to write </w:t>
      </w:r>
      <w:r w:rsidR="007F3E0A">
        <w:rPr>
          <w:sz w:val="22"/>
        </w:rPr>
        <w:t>notes and have them played back as seen below.</w:t>
      </w:r>
      <w:r>
        <w:rPr>
          <w:sz w:val="22"/>
        </w:rPr>
        <w:t xml:space="preserve"> </w:t>
      </w:r>
    </w:p>
    <w:p w14:paraId="4AFF0543" w14:textId="77777777" w:rsidR="007F3E0A" w:rsidRDefault="007F3E0A" w:rsidP="004434D3">
      <w:pPr>
        <w:ind w:left="720" w:hanging="360"/>
        <w:rPr>
          <w:sz w:val="22"/>
        </w:rPr>
      </w:pPr>
    </w:p>
    <w:p w14:paraId="6A7B048A" w14:textId="032C4BD4" w:rsidR="00551F62" w:rsidRDefault="00551F62" w:rsidP="004434D3">
      <w:pPr>
        <w:ind w:left="720" w:hanging="360"/>
        <w:rPr>
          <w:sz w:val="22"/>
        </w:rPr>
      </w:pPr>
      <w:r>
        <w:rPr>
          <w:noProof/>
          <w:sz w:val="22"/>
          <w:lang w:eastAsia="en-US"/>
        </w:rPr>
        <w:drawing>
          <wp:inline distT="0" distB="0" distL="0" distR="0" wp14:anchorId="3D0A57B8" wp14:editId="650D5191">
            <wp:extent cx="3200400" cy="742028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99" cy="7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74489" w14:textId="5E6DBFF0" w:rsidR="004434D3" w:rsidRDefault="004434D3" w:rsidP="004434D3">
      <w:pPr>
        <w:ind w:left="720" w:hanging="360"/>
        <w:rPr>
          <w:sz w:val="22"/>
        </w:rPr>
      </w:pPr>
    </w:p>
    <w:p w14:paraId="3A0D2472" w14:textId="77777777" w:rsidR="005135EF" w:rsidRDefault="005135EF" w:rsidP="004434D3">
      <w:pPr>
        <w:ind w:left="720" w:hanging="360"/>
        <w:rPr>
          <w:sz w:val="22"/>
        </w:rPr>
      </w:pPr>
    </w:p>
    <w:p w14:paraId="253BF9BD" w14:textId="77777777" w:rsidR="0044530E" w:rsidRPr="0044530E" w:rsidRDefault="0044530E" w:rsidP="00056B22">
      <w:pPr>
        <w:ind w:left="720" w:hanging="360"/>
        <w:rPr>
          <w:sz w:val="22"/>
        </w:rPr>
      </w:pPr>
    </w:p>
    <w:sectPr w:rsidR="0044530E" w:rsidRPr="0044530E" w:rsidSect="0044530E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0E"/>
    <w:rsid w:val="00056B22"/>
    <w:rsid w:val="00080E47"/>
    <w:rsid w:val="00123914"/>
    <w:rsid w:val="002E1ED9"/>
    <w:rsid w:val="003D3A1E"/>
    <w:rsid w:val="004434D3"/>
    <w:rsid w:val="0044530E"/>
    <w:rsid w:val="004B418F"/>
    <w:rsid w:val="005135EF"/>
    <w:rsid w:val="00551F62"/>
    <w:rsid w:val="00616B95"/>
    <w:rsid w:val="007F3E0A"/>
    <w:rsid w:val="00A11EB9"/>
    <w:rsid w:val="00AD31FC"/>
    <w:rsid w:val="00B8775F"/>
    <w:rsid w:val="00BB7193"/>
    <w:rsid w:val="00C3110D"/>
    <w:rsid w:val="00C600B6"/>
    <w:rsid w:val="00CD4AED"/>
    <w:rsid w:val="00D225C7"/>
    <w:rsid w:val="00DA4720"/>
    <w:rsid w:val="00DB3FA4"/>
    <w:rsid w:val="00DE1D3A"/>
    <w:rsid w:val="00E56FC6"/>
    <w:rsid w:val="00E8621F"/>
    <w:rsid w:val="00F2457D"/>
    <w:rsid w:val="00FA19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4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7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7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1693</Characters>
  <Application>Microsoft Macintosh Word</Application>
  <DocSecurity>0</DocSecurity>
  <Lines>14</Lines>
  <Paragraphs>3</Paragraphs>
  <ScaleCrop>false</ScaleCrop>
  <Company>University of Iowa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Iowa School of Music</dc:creator>
  <cp:keywords/>
  <cp:lastModifiedBy>Jonathan Wilson</cp:lastModifiedBy>
  <cp:revision>4</cp:revision>
  <dcterms:created xsi:type="dcterms:W3CDTF">2015-01-20T23:17:00Z</dcterms:created>
  <dcterms:modified xsi:type="dcterms:W3CDTF">2015-01-20T23:20:00Z</dcterms:modified>
</cp:coreProperties>
</file>