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46" w:rsidRDefault="00FE3345" w:rsidP="00093246">
      <w:pPr>
        <w:rPr>
          <w:rFonts w:ascii="Times New Roman" w:hAnsi="Times New Roman"/>
          <w:b/>
          <w:sz w:val="22"/>
        </w:rPr>
      </w:pPr>
      <w:r>
        <w:rPr>
          <w:rFonts w:ascii="Times New Roman" w:hAnsi="Times New Roman"/>
          <w:b/>
          <w:sz w:val="22"/>
        </w:rPr>
        <w:t>025:251</w:t>
      </w:r>
      <w:r w:rsidR="008876E7">
        <w:rPr>
          <w:rFonts w:ascii="Times New Roman" w:hAnsi="Times New Roman"/>
          <w:b/>
          <w:sz w:val="22"/>
        </w:rPr>
        <w:t xml:space="preserve"> </w:t>
      </w:r>
      <w:proofErr w:type="gramStart"/>
      <w:r w:rsidR="008876E7">
        <w:rPr>
          <w:rFonts w:ascii="Times New Roman" w:hAnsi="Times New Roman"/>
          <w:b/>
          <w:sz w:val="22"/>
        </w:rPr>
        <w:t>COMPOSITION</w:t>
      </w:r>
      <w:proofErr w:type="gramEnd"/>
      <w:r w:rsidR="008876E7">
        <w:rPr>
          <w:rFonts w:ascii="Times New Roman" w:hAnsi="Times New Roman"/>
          <w:b/>
          <w:sz w:val="22"/>
        </w:rPr>
        <w:t xml:space="preserve">: ELECTRONIC MEDIA </w:t>
      </w:r>
      <w:r w:rsidR="00093246">
        <w:rPr>
          <w:rFonts w:ascii="Times New Roman" w:hAnsi="Times New Roman"/>
          <w:b/>
          <w:sz w:val="22"/>
        </w:rPr>
        <w:t>II</w:t>
      </w:r>
    </w:p>
    <w:p w:rsidR="00EE0519" w:rsidRDefault="00093246" w:rsidP="00093246">
      <w:pPr>
        <w:rPr>
          <w:rFonts w:ascii="Times New Roman" w:hAnsi="Times New Roman"/>
          <w:b/>
          <w:sz w:val="22"/>
        </w:rPr>
      </w:pPr>
      <w:r>
        <w:rPr>
          <w:rFonts w:ascii="Times New Roman" w:hAnsi="Times New Roman"/>
          <w:b/>
          <w:sz w:val="22"/>
        </w:rPr>
        <w:t>Spring</w:t>
      </w:r>
      <w:r w:rsidR="008876E7" w:rsidRPr="00C0702C">
        <w:rPr>
          <w:rFonts w:ascii="Times New Roman" w:hAnsi="Times New Roman"/>
          <w:b/>
          <w:sz w:val="22"/>
        </w:rPr>
        <w:t xml:space="preserve"> 20</w:t>
      </w:r>
      <w:r w:rsidR="008876E7">
        <w:rPr>
          <w:rFonts w:ascii="Times New Roman" w:hAnsi="Times New Roman"/>
          <w:b/>
          <w:sz w:val="22"/>
        </w:rPr>
        <w:t>1</w:t>
      </w:r>
      <w:r>
        <w:rPr>
          <w:rFonts w:ascii="Times New Roman" w:hAnsi="Times New Roman"/>
          <w:b/>
          <w:sz w:val="22"/>
        </w:rPr>
        <w:t>1</w:t>
      </w:r>
    </w:p>
    <w:p w:rsidR="008876E7" w:rsidRPr="00093246" w:rsidRDefault="0089400C" w:rsidP="00093246">
      <w:pPr>
        <w:rPr>
          <w:rFonts w:ascii="Times New Roman" w:hAnsi="Times New Roman"/>
          <w:b/>
          <w:sz w:val="22"/>
        </w:rPr>
      </w:pPr>
      <w:r>
        <w:rPr>
          <w:rFonts w:ascii="Times New Roman" w:hAnsi="Times New Roman"/>
          <w:b/>
          <w:sz w:val="22"/>
        </w:rPr>
        <w:t>Pitch Tracking in Max/MSP</w:t>
      </w:r>
    </w:p>
    <w:p w:rsidR="00D52600" w:rsidRDefault="00D52600" w:rsidP="002747A1">
      <w:pPr>
        <w:widowControl w:val="0"/>
        <w:tabs>
          <w:tab w:val="left" w:pos="331"/>
        </w:tabs>
        <w:autoSpaceDE w:val="0"/>
        <w:autoSpaceDN w:val="0"/>
        <w:adjustRightInd w:val="0"/>
        <w:rPr>
          <w:rFonts w:ascii="Times New Roman" w:hAnsi="Times New Roman"/>
          <w:sz w:val="22"/>
        </w:rPr>
      </w:pPr>
    </w:p>
    <w:p w:rsidR="0017766F" w:rsidRDefault="0017766F"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1.</w:t>
      </w:r>
      <w:r>
        <w:rPr>
          <w:rFonts w:ascii="Times New Roman" w:hAnsi="Times New Roman"/>
          <w:sz w:val="22"/>
        </w:rPr>
        <w:tab/>
        <w:t xml:space="preserve">The following soundfiles are excerpts from a performance of Lawrence Fritts’s 2001 </w:t>
      </w:r>
      <w:r>
        <w:rPr>
          <w:rFonts w:ascii="Times New Roman" w:hAnsi="Times New Roman"/>
          <w:i/>
          <w:sz w:val="22"/>
        </w:rPr>
        <w:t>Life-Drawing</w:t>
      </w:r>
      <w:r>
        <w:rPr>
          <w:rFonts w:ascii="Times New Roman" w:hAnsi="Times New Roman"/>
          <w:sz w:val="22"/>
        </w:rPr>
        <w:t xml:space="preserve"> for flute and </w:t>
      </w:r>
    </w:p>
    <w:p w:rsidR="0089400C" w:rsidRDefault="0017766F" w:rsidP="00F80599">
      <w:pPr>
        <w:widowControl w:val="0"/>
        <w:tabs>
          <w:tab w:val="left" w:pos="331"/>
        </w:tabs>
        <w:autoSpaceDE w:val="0"/>
        <w:autoSpaceDN w:val="0"/>
        <w:adjustRightInd w:val="0"/>
        <w:ind w:left="288"/>
        <w:rPr>
          <w:rFonts w:ascii="Times New Roman" w:hAnsi="Times New Roman"/>
          <w:sz w:val="22"/>
        </w:rPr>
      </w:pPr>
      <w:r>
        <w:rPr>
          <w:rFonts w:ascii="Times New Roman" w:hAnsi="Times New Roman"/>
          <w:sz w:val="22"/>
        </w:rPr>
        <w:tab/>
      </w:r>
      <w:proofErr w:type="gramStart"/>
      <w:r>
        <w:rPr>
          <w:rFonts w:ascii="Times New Roman" w:hAnsi="Times New Roman"/>
          <w:sz w:val="22"/>
        </w:rPr>
        <w:t>tape</w:t>
      </w:r>
      <w:proofErr w:type="gramEnd"/>
      <w:r>
        <w:rPr>
          <w:rFonts w:ascii="Times New Roman" w:hAnsi="Times New Roman"/>
          <w:sz w:val="22"/>
        </w:rPr>
        <w:t>.  Lisa Bost performed the work at Electronic Music Midwest in 2008.  These exce</w:t>
      </w:r>
      <w:r w:rsidR="00F80599">
        <w:rPr>
          <w:rFonts w:ascii="Times New Roman" w:hAnsi="Times New Roman"/>
          <w:sz w:val="22"/>
        </w:rPr>
        <w:t>r</w:t>
      </w:r>
      <w:r>
        <w:rPr>
          <w:rFonts w:ascii="Times New Roman" w:hAnsi="Times New Roman"/>
          <w:sz w:val="22"/>
        </w:rPr>
        <w:t xml:space="preserve">pts are taken from the solo intro, played at </w:t>
      </w:r>
      <w:r>
        <w:rPr>
          <w:rFonts w:ascii="Times New Roman" w:hAnsi="Times New Roman"/>
          <w:i/>
          <w:sz w:val="22"/>
        </w:rPr>
        <w:t>pp</w:t>
      </w:r>
      <w:r>
        <w:rPr>
          <w:rFonts w:ascii="Times New Roman" w:hAnsi="Times New Roman"/>
          <w:sz w:val="22"/>
        </w:rPr>
        <w:t xml:space="preserve"> to </w:t>
      </w:r>
      <w:r>
        <w:rPr>
          <w:rFonts w:ascii="Times New Roman" w:hAnsi="Times New Roman"/>
          <w:i/>
          <w:sz w:val="22"/>
        </w:rPr>
        <w:t>f</w:t>
      </w:r>
      <w:r w:rsidR="00F80599">
        <w:rPr>
          <w:rFonts w:ascii="Times New Roman" w:hAnsi="Times New Roman"/>
          <w:sz w:val="22"/>
        </w:rPr>
        <w:t>.  The overall solo intro was normalized, but individual sounds were not.</w:t>
      </w:r>
    </w:p>
    <w:p w:rsidR="0017766F" w:rsidRPr="0017766F" w:rsidRDefault="0017766F" w:rsidP="00F80599">
      <w:pPr>
        <w:widowControl w:val="0"/>
        <w:tabs>
          <w:tab w:val="left" w:pos="331"/>
        </w:tabs>
        <w:autoSpaceDE w:val="0"/>
        <w:autoSpaceDN w:val="0"/>
        <w:adjustRightInd w:val="0"/>
        <w:ind w:left="288"/>
        <w:rPr>
          <w:rFonts w:ascii="Times New Roman" w:hAnsi="Times New Roman"/>
          <w:sz w:val="22"/>
        </w:rPr>
      </w:pPr>
    </w:p>
    <w:p w:rsidR="00F80599" w:rsidRDefault="00F80599"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r w:rsidR="0017766F">
        <w:rPr>
          <w:rFonts w:ascii="Times New Roman" w:hAnsi="Times New Roman"/>
          <w:noProof/>
          <w:sz w:val="22"/>
        </w:rPr>
        <w:drawing>
          <wp:inline distT="0" distB="0" distL="0" distR="0">
            <wp:extent cx="2824268" cy="3300975"/>
            <wp:effectExtent l="25400" t="0" r="0" b="0"/>
            <wp:docPr id="2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2827016" cy="3304187"/>
                    </a:xfrm>
                    <a:prstGeom prst="rect">
                      <a:avLst/>
                    </a:prstGeom>
                    <a:noFill/>
                    <a:ln w="9525">
                      <a:noFill/>
                      <a:miter lim="800000"/>
                      <a:headEnd/>
                      <a:tailEnd/>
                    </a:ln>
                  </pic:spPr>
                </pic:pic>
              </a:graphicData>
            </a:graphic>
          </wp:inline>
        </w:drawing>
      </w:r>
    </w:p>
    <w:p w:rsidR="00F80599" w:rsidRDefault="00F80599" w:rsidP="002747A1">
      <w:pPr>
        <w:widowControl w:val="0"/>
        <w:tabs>
          <w:tab w:val="left" w:pos="331"/>
        </w:tabs>
        <w:autoSpaceDE w:val="0"/>
        <w:autoSpaceDN w:val="0"/>
        <w:adjustRightInd w:val="0"/>
        <w:rPr>
          <w:rFonts w:ascii="Times New Roman" w:hAnsi="Times New Roman"/>
          <w:sz w:val="22"/>
        </w:rPr>
      </w:pPr>
    </w:p>
    <w:p w:rsidR="0089400C" w:rsidRDefault="00F80599"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2.</w:t>
      </w:r>
      <w:r>
        <w:rPr>
          <w:rFonts w:ascii="Times New Roman" w:hAnsi="Times New Roman"/>
          <w:sz w:val="22"/>
        </w:rPr>
        <w:tab/>
        <w:t>The soundfiles from Item 1, above, are sent to a receive object</w:t>
      </w:r>
      <w:r w:rsidR="0089400C">
        <w:rPr>
          <w:rFonts w:ascii="Times New Roman" w:hAnsi="Times New Roman"/>
          <w:sz w:val="22"/>
        </w:rPr>
        <w:t>, “r sounds”.  From h</w:t>
      </w:r>
      <w:r>
        <w:rPr>
          <w:rFonts w:ascii="Times New Roman" w:hAnsi="Times New Roman"/>
          <w:sz w:val="22"/>
        </w:rPr>
        <w:t xml:space="preserve">ere, the soundfile is sent to </w:t>
      </w:r>
    </w:p>
    <w:p w:rsidR="0089400C" w:rsidRDefault="0089400C"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proofErr w:type="gramStart"/>
      <w:r>
        <w:rPr>
          <w:rFonts w:ascii="Times New Roman" w:hAnsi="Times New Roman"/>
          <w:sz w:val="22"/>
        </w:rPr>
        <w:t>both</w:t>
      </w:r>
      <w:proofErr w:type="gramEnd"/>
      <w:r>
        <w:rPr>
          <w:rFonts w:ascii="Times New Roman" w:hAnsi="Times New Roman"/>
          <w:sz w:val="22"/>
        </w:rPr>
        <w:t xml:space="preserve"> </w:t>
      </w:r>
      <w:r w:rsidR="00F80599">
        <w:rPr>
          <w:rFonts w:ascii="Times New Roman" w:hAnsi="Times New Roman"/>
          <w:sz w:val="22"/>
        </w:rPr>
        <w:t>an sfplay~ object and a bang button.  The bang is</w:t>
      </w:r>
      <w:r>
        <w:rPr>
          <w:rFonts w:ascii="Times New Roman" w:hAnsi="Times New Roman"/>
          <w:sz w:val="22"/>
        </w:rPr>
        <w:t xml:space="preserve"> delayed by 50 ms, then acts trigger</w:t>
      </w:r>
      <w:r w:rsidR="00F80599">
        <w:rPr>
          <w:rFonts w:ascii="Times New Roman" w:hAnsi="Times New Roman"/>
          <w:sz w:val="22"/>
        </w:rPr>
        <w:t xml:space="preserve"> a message box “1” to </w:t>
      </w:r>
    </w:p>
    <w:p w:rsidR="00F80599" w:rsidRDefault="0089400C"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proofErr w:type="gramStart"/>
      <w:r w:rsidR="00F80599">
        <w:rPr>
          <w:rFonts w:ascii="Times New Roman" w:hAnsi="Times New Roman"/>
          <w:sz w:val="22"/>
        </w:rPr>
        <w:t>play</w:t>
      </w:r>
      <w:proofErr w:type="gramEnd"/>
      <w:r w:rsidR="00F80599">
        <w:rPr>
          <w:rFonts w:ascii="Times New Roman" w:hAnsi="Times New Roman"/>
          <w:sz w:val="22"/>
        </w:rPr>
        <w:t xml:space="preserve"> the sound, as shown below.</w:t>
      </w:r>
    </w:p>
    <w:p w:rsidR="00267982" w:rsidRDefault="00F80599"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r>
        <w:rPr>
          <w:rFonts w:ascii="Times New Roman" w:hAnsi="Times New Roman"/>
          <w:noProof/>
          <w:sz w:val="22"/>
        </w:rPr>
        <w:drawing>
          <wp:inline distT="0" distB="0" distL="0" distR="0">
            <wp:extent cx="2062268" cy="2694366"/>
            <wp:effectExtent l="25400" t="0" r="0" b="0"/>
            <wp:docPr id="2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2064438" cy="2697202"/>
                    </a:xfrm>
                    <a:prstGeom prst="rect">
                      <a:avLst/>
                    </a:prstGeom>
                    <a:noFill/>
                    <a:ln w="9525">
                      <a:noFill/>
                      <a:miter lim="800000"/>
                      <a:headEnd/>
                      <a:tailEnd/>
                    </a:ln>
                  </pic:spPr>
                </pic:pic>
              </a:graphicData>
            </a:graphic>
          </wp:inline>
        </w:drawing>
      </w:r>
    </w:p>
    <w:p w:rsidR="00267982" w:rsidRDefault="00267982" w:rsidP="002747A1">
      <w:pPr>
        <w:widowControl w:val="0"/>
        <w:tabs>
          <w:tab w:val="left" w:pos="331"/>
        </w:tabs>
        <w:autoSpaceDE w:val="0"/>
        <w:autoSpaceDN w:val="0"/>
        <w:adjustRightInd w:val="0"/>
        <w:rPr>
          <w:rFonts w:ascii="Times New Roman" w:hAnsi="Times New Roman"/>
          <w:sz w:val="22"/>
        </w:rPr>
      </w:pPr>
    </w:p>
    <w:p w:rsidR="00267982" w:rsidRDefault="00267982" w:rsidP="002747A1">
      <w:pPr>
        <w:widowControl w:val="0"/>
        <w:tabs>
          <w:tab w:val="left" w:pos="331"/>
        </w:tabs>
        <w:autoSpaceDE w:val="0"/>
        <w:autoSpaceDN w:val="0"/>
        <w:adjustRightInd w:val="0"/>
        <w:rPr>
          <w:rFonts w:ascii="Times New Roman" w:hAnsi="Times New Roman"/>
          <w:sz w:val="22"/>
        </w:rPr>
      </w:pPr>
    </w:p>
    <w:p w:rsidR="0089400C" w:rsidRDefault="0089400C">
      <w:pPr>
        <w:rPr>
          <w:rFonts w:ascii="Times New Roman" w:hAnsi="Times New Roman"/>
          <w:sz w:val="22"/>
        </w:rPr>
      </w:pPr>
      <w:r>
        <w:rPr>
          <w:rFonts w:ascii="Times New Roman" w:hAnsi="Times New Roman"/>
          <w:sz w:val="22"/>
        </w:rPr>
        <w:br w:type="page"/>
      </w:r>
    </w:p>
    <w:p w:rsidR="00652BFF" w:rsidRDefault="00267982"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3.</w:t>
      </w:r>
      <w:r>
        <w:rPr>
          <w:rFonts w:ascii="Times New Roman" w:hAnsi="Times New Roman"/>
          <w:sz w:val="22"/>
        </w:rPr>
        <w:tab/>
        <w:t xml:space="preserve">The module </w:t>
      </w:r>
      <w:r w:rsidR="00652BFF">
        <w:rPr>
          <w:rFonts w:ascii="Times New Roman" w:hAnsi="Times New Roman"/>
          <w:sz w:val="22"/>
        </w:rPr>
        <w:t xml:space="preserve">on the left, </w:t>
      </w:r>
      <w:r>
        <w:rPr>
          <w:rFonts w:ascii="Times New Roman" w:hAnsi="Times New Roman"/>
          <w:sz w:val="22"/>
        </w:rPr>
        <w:t>below</w:t>
      </w:r>
      <w:r w:rsidR="00652BFF">
        <w:rPr>
          <w:rFonts w:ascii="Times New Roman" w:hAnsi="Times New Roman"/>
          <w:sz w:val="22"/>
        </w:rPr>
        <w:t>,</w:t>
      </w:r>
      <w:r>
        <w:rPr>
          <w:rFonts w:ascii="Times New Roman" w:hAnsi="Times New Roman"/>
          <w:sz w:val="22"/>
        </w:rPr>
        <w:t xml:space="preserve"> shows how both an </w:t>
      </w:r>
      <w:proofErr w:type="gramStart"/>
      <w:r>
        <w:rPr>
          <w:rFonts w:ascii="Times New Roman" w:hAnsi="Times New Roman"/>
          <w:sz w:val="22"/>
        </w:rPr>
        <w:t>adc</w:t>
      </w:r>
      <w:proofErr w:type="gramEnd"/>
      <w:r>
        <w:rPr>
          <w:rFonts w:ascii="Times New Roman" w:hAnsi="Times New Roman"/>
          <w:sz w:val="22"/>
        </w:rPr>
        <w:t xml:space="preserve">~ live input on the left and the sfplay~ on the right are sent </w:t>
      </w:r>
    </w:p>
    <w:p w:rsidR="00652BFF" w:rsidRDefault="00652BFF"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proofErr w:type="gramStart"/>
      <w:r w:rsidR="00267982">
        <w:rPr>
          <w:rFonts w:ascii="Times New Roman" w:hAnsi="Times New Roman"/>
          <w:sz w:val="22"/>
        </w:rPr>
        <w:t>to</w:t>
      </w:r>
      <w:proofErr w:type="gramEnd"/>
      <w:r w:rsidR="00267982">
        <w:rPr>
          <w:rFonts w:ascii="Times New Roman" w:hAnsi="Times New Roman"/>
          <w:sz w:val="22"/>
        </w:rPr>
        <w:t xml:space="preserve"> a selector~ object.  The number box on the left sends 0 for off, 1 for </w:t>
      </w:r>
      <w:proofErr w:type="gramStart"/>
      <w:r w:rsidR="00267982">
        <w:rPr>
          <w:rFonts w:ascii="Times New Roman" w:hAnsi="Times New Roman"/>
          <w:sz w:val="22"/>
        </w:rPr>
        <w:t>adc</w:t>
      </w:r>
      <w:proofErr w:type="gramEnd"/>
      <w:r w:rsidR="00267982">
        <w:rPr>
          <w:rFonts w:ascii="Times New Roman" w:hAnsi="Times New Roman"/>
          <w:sz w:val="22"/>
        </w:rPr>
        <w:t xml:space="preserve">~, and 2 for sfplay~ to be sent to the </w:t>
      </w:r>
    </w:p>
    <w:p w:rsidR="00267982" w:rsidRDefault="00652BFF"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proofErr w:type="gramStart"/>
      <w:r w:rsidR="00267982">
        <w:rPr>
          <w:rFonts w:ascii="Times New Roman" w:hAnsi="Times New Roman"/>
          <w:sz w:val="22"/>
        </w:rPr>
        <w:t>pitch</w:t>
      </w:r>
      <w:proofErr w:type="gramEnd"/>
      <w:r w:rsidR="00267982">
        <w:rPr>
          <w:rFonts w:ascii="Times New Roman" w:hAnsi="Times New Roman"/>
          <w:sz w:val="22"/>
        </w:rPr>
        <w:t>~ object on the left and the dac~ on the right.</w:t>
      </w:r>
    </w:p>
    <w:p w:rsidR="00267982" w:rsidRDefault="00267982" w:rsidP="002747A1">
      <w:pPr>
        <w:widowControl w:val="0"/>
        <w:tabs>
          <w:tab w:val="left" w:pos="331"/>
        </w:tabs>
        <w:autoSpaceDE w:val="0"/>
        <w:autoSpaceDN w:val="0"/>
        <w:adjustRightInd w:val="0"/>
        <w:rPr>
          <w:rFonts w:ascii="Times New Roman" w:hAnsi="Times New Roman"/>
          <w:sz w:val="22"/>
        </w:rPr>
      </w:pPr>
    </w:p>
    <w:p w:rsidR="00267982" w:rsidRDefault="00267982"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r>
        <w:rPr>
          <w:rFonts w:ascii="Times New Roman" w:hAnsi="Times New Roman"/>
          <w:noProof/>
          <w:sz w:val="22"/>
        </w:rPr>
        <w:drawing>
          <wp:inline distT="0" distB="0" distL="0" distR="0">
            <wp:extent cx="3609267" cy="4793827"/>
            <wp:effectExtent l="25400" t="0" r="0" b="0"/>
            <wp:docPr id="2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3608793" cy="4793197"/>
                    </a:xfrm>
                    <a:prstGeom prst="rect">
                      <a:avLst/>
                    </a:prstGeom>
                    <a:noFill/>
                    <a:ln w="9525">
                      <a:noFill/>
                      <a:miter lim="800000"/>
                      <a:headEnd/>
                      <a:tailEnd/>
                    </a:ln>
                  </pic:spPr>
                </pic:pic>
              </a:graphicData>
            </a:graphic>
          </wp:inline>
        </w:drawing>
      </w:r>
      <w:r w:rsidR="00652BFF">
        <w:rPr>
          <w:rFonts w:ascii="Times New Roman" w:hAnsi="Times New Roman"/>
          <w:sz w:val="22"/>
        </w:rPr>
        <w:tab/>
      </w:r>
      <w:r w:rsidR="00652BFF">
        <w:rPr>
          <w:rFonts w:ascii="Times New Roman" w:hAnsi="Times New Roman"/>
          <w:sz w:val="22"/>
        </w:rPr>
        <w:tab/>
      </w:r>
      <w:r w:rsidR="00652BFF">
        <w:rPr>
          <w:rFonts w:ascii="Times New Roman" w:hAnsi="Times New Roman"/>
          <w:sz w:val="22"/>
        </w:rPr>
        <w:tab/>
      </w:r>
      <w:r w:rsidR="00652BFF" w:rsidRPr="00652BFF">
        <w:rPr>
          <w:rFonts w:ascii="Times New Roman" w:hAnsi="Times New Roman"/>
          <w:sz w:val="22"/>
        </w:rPr>
        <w:drawing>
          <wp:inline distT="0" distB="0" distL="0" distR="0">
            <wp:extent cx="2196105" cy="2507827"/>
            <wp:effectExtent l="25400" t="0" r="0" b="0"/>
            <wp:docPr id="2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2196105" cy="2507827"/>
                    </a:xfrm>
                    <a:prstGeom prst="rect">
                      <a:avLst/>
                    </a:prstGeom>
                    <a:noFill/>
                    <a:ln w="9525">
                      <a:noFill/>
                      <a:miter lim="800000"/>
                      <a:headEnd/>
                      <a:tailEnd/>
                    </a:ln>
                  </pic:spPr>
                </pic:pic>
              </a:graphicData>
            </a:graphic>
          </wp:inline>
        </w:drawing>
      </w:r>
    </w:p>
    <w:p w:rsidR="00267982" w:rsidRDefault="00267982" w:rsidP="002747A1">
      <w:pPr>
        <w:widowControl w:val="0"/>
        <w:tabs>
          <w:tab w:val="left" w:pos="331"/>
        </w:tabs>
        <w:autoSpaceDE w:val="0"/>
        <w:autoSpaceDN w:val="0"/>
        <w:adjustRightInd w:val="0"/>
        <w:rPr>
          <w:rFonts w:ascii="Times New Roman" w:hAnsi="Times New Roman"/>
          <w:sz w:val="22"/>
        </w:rPr>
      </w:pPr>
    </w:p>
    <w:p w:rsidR="008C278C" w:rsidRDefault="00267982"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4.</w:t>
      </w:r>
      <w:r>
        <w:rPr>
          <w:rFonts w:ascii="Times New Roman" w:hAnsi="Times New Roman"/>
          <w:sz w:val="22"/>
        </w:rPr>
        <w:tab/>
      </w:r>
      <w:r w:rsidR="008C278C">
        <w:rPr>
          <w:rFonts w:ascii="Times New Roman" w:hAnsi="Times New Roman"/>
          <w:sz w:val="22"/>
        </w:rPr>
        <w:t xml:space="preserve">The pitch~ object is a pitch tracker that converts an audio signal into pitches number 0 – 127, where 60 = C4 </w:t>
      </w:r>
    </w:p>
    <w:p w:rsidR="008C278C" w:rsidRDefault="008C278C"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t>(</w:t>
      </w:r>
      <w:proofErr w:type="gramStart"/>
      <w:r>
        <w:rPr>
          <w:rFonts w:ascii="Times New Roman" w:hAnsi="Times New Roman"/>
          <w:sz w:val="22"/>
        </w:rPr>
        <w:t>middle</w:t>
      </w:r>
      <w:proofErr w:type="gramEnd"/>
      <w:r>
        <w:rPr>
          <w:rFonts w:ascii="Times New Roman" w:hAnsi="Times New Roman"/>
          <w:sz w:val="22"/>
        </w:rPr>
        <w:t xml:space="preserve"> C).  The bang on the left is triggered whenever a new note is detected.  The pitch numbers are sent to the </w:t>
      </w:r>
    </w:p>
    <w:p w:rsidR="008C278C" w:rsidRDefault="008C278C"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r w:rsidR="00652BFF">
        <w:rPr>
          <w:rFonts w:ascii="Times New Roman" w:hAnsi="Times New Roman"/>
          <w:sz w:val="22"/>
        </w:rPr>
        <w:t>“</w:t>
      </w:r>
      <w:proofErr w:type="gramStart"/>
      <w:r w:rsidR="00652BFF">
        <w:rPr>
          <w:rFonts w:ascii="Times New Roman" w:hAnsi="Times New Roman"/>
          <w:sz w:val="22"/>
        </w:rPr>
        <w:t>r</w:t>
      </w:r>
      <w:proofErr w:type="gramEnd"/>
      <w:r w:rsidR="00652BFF">
        <w:rPr>
          <w:rFonts w:ascii="Times New Roman" w:hAnsi="Times New Roman"/>
          <w:sz w:val="22"/>
        </w:rPr>
        <w:t xml:space="preserve"> pitches” object, shown on the right, above</w:t>
      </w:r>
      <w:r>
        <w:rPr>
          <w:rFonts w:ascii="Times New Roman" w:hAnsi="Times New Roman"/>
          <w:sz w:val="22"/>
        </w:rPr>
        <w:t>.</w:t>
      </w:r>
    </w:p>
    <w:p w:rsidR="008C278C" w:rsidRDefault="008C278C"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p>
    <w:p w:rsidR="008C278C" w:rsidRDefault="008C278C" w:rsidP="002747A1">
      <w:pPr>
        <w:widowControl w:val="0"/>
        <w:tabs>
          <w:tab w:val="left" w:pos="331"/>
        </w:tabs>
        <w:autoSpaceDE w:val="0"/>
        <w:autoSpaceDN w:val="0"/>
        <w:adjustRightInd w:val="0"/>
        <w:rPr>
          <w:rFonts w:ascii="Times New Roman" w:hAnsi="Times New Roman"/>
          <w:sz w:val="22"/>
        </w:rPr>
      </w:pPr>
      <w:r>
        <w:rPr>
          <w:rFonts w:ascii="Times New Roman" w:hAnsi="Times New Roman"/>
          <w:sz w:val="22"/>
        </w:rPr>
        <w:t>5.</w:t>
      </w:r>
      <w:r>
        <w:rPr>
          <w:rFonts w:ascii="Times New Roman" w:hAnsi="Times New Roman"/>
          <w:sz w:val="22"/>
        </w:rPr>
        <w:tab/>
        <w:t xml:space="preserve">The pitch numbers are sent to a sel object.  The </w:t>
      </w:r>
      <w:proofErr w:type="gramStart"/>
      <w:r>
        <w:rPr>
          <w:rFonts w:ascii="Times New Roman" w:hAnsi="Times New Roman"/>
          <w:sz w:val="22"/>
        </w:rPr>
        <w:t>value of this object is determined by the number box in the right</w:t>
      </w:r>
      <w:proofErr w:type="gramEnd"/>
      <w:r>
        <w:rPr>
          <w:rFonts w:ascii="Times New Roman" w:hAnsi="Times New Roman"/>
          <w:sz w:val="22"/>
        </w:rPr>
        <w:t xml:space="preserve"> </w:t>
      </w:r>
    </w:p>
    <w:p w:rsidR="008C278C" w:rsidRDefault="008C278C" w:rsidP="008C278C">
      <w:pPr>
        <w:widowControl w:val="0"/>
        <w:tabs>
          <w:tab w:val="left" w:pos="331"/>
        </w:tabs>
        <w:autoSpaceDE w:val="0"/>
        <w:autoSpaceDN w:val="0"/>
        <w:adjustRightInd w:val="0"/>
        <w:ind w:left="288"/>
        <w:rPr>
          <w:rFonts w:ascii="Times New Roman" w:hAnsi="Times New Roman"/>
          <w:sz w:val="22"/>
        </w:rPr>
      </w:pPr>
      <w:r>
        <w:rPr>
          <w:rFonts w:ascii="Times New Roman" w:hAnsi="Times New Roman"/>
          <w:sz w:val="22"/>
        </w:rPr>
        <w:tab/>
      </w:r>
      <w:proofErr w:type="gramStart"/>
      <w:r>
        <w:rPr>
          <w:rFonts w:ascii="Times New Roman" w:hAnsi="Times New Roman"/>
          <w:sz w:val="22"/>
        </w:rPr>
        <w:t>inlet</w:t>
      </w:r>
      <w:proofErr w:type="gramEnd"/>
      <w:r>
        <w:rPr>
          <w:rFonts w:ascii="Times New Roman" w:hAnsi="Times New Roman"/>
          <w:sz w:val="22"/>
        </w:rPr>
        <w:t xml:space="preserve">.  For convenience, the message boxes “67”, “68”, “70”, etc. are used to set the value of the sel object.  As will be heard, however, the flute is playing flat enough that some numbers need to be lowered a semitone.  In class, we will try adding a “- 1” object between the number box and the right inlet of the sel object.  The bang button is triggered whenever the note being played matches the value of the sel object. </w:t>
      </w:r>
    </w:p>
    <w:p w:rsidR="008C278C" w:rsidRDefault="008C278C" w:rsidP="008C278C">
      <w:pPr>
        <w:widowControl w:val="0"/>
        <w:tabs>
          <w:tab w:val="left" w:pos="331"/>
        </w:tabs>
        <w:autoSpaceDE w:val="0"/>
        <w:autoSpaceDN w:val="0"/>
        <w:adjustRightInd w:val="0"/>
        <w:rPr>
          <w:rFonts w:ascii="Times New Roman" w:hAnsi="Times New Roman"/>
          <w:sz w:val="22"/>
        </w:rPr>
      </w:pPr>
    </w:p>
    <w:p w:rsidR="00FA33DD" w:rsidRDefault="008C278C" w:rsidP="008C278C">
      <w:pPr>
        <w:widowControl w:val="0"/>
        <w:tabs>
          <w:tab w:val="left" w:pos="331"/>
        </w:tabs>
        <w:autoSpaceDE w:val="0"/>
        <w:autoSpaceDN w:val="0"/>
        <w:adjustRightInd w:val="0"/>
        <w:rPr>
          <w:rFonts w:ascii="Times New Roman" w:hAnsi="Times New Roman"/>
          <w:sz w:val="22"/>
        </w:rPr>
      </w:pPr>
      <w:r>
        <w:rPr>
          <w:rFonts w:ascii="Times New Roman" w:hAnsi="Times New Roman"/>
          <w:sz w:val="22"/>
        </w:rPr>
        <w:t>6.</w:t>
      </w:r>
      <w:r>
        <w:rPr>
          <w:rFonts w:ascii="Times New Roman" w:hAnsi="Times New Roman"/>
          <w:sz w:val="22"/>
        </w:rPr>
        <w:tab/>
        <w:t xml:space="preserve">Ways in which the triggered bang button can be used in a </w:t>
      </w:r>
      <w:r w:rsidR="00FF0E89">
        <w:rPr>
          <w:rFonts w:ascii="Times New Roman" w:hAnsi="Times New Roman"/>
          <w:sz w:val="22"/>
        </w:rPr>
        <w:t>composition</w:t>
      </w:r>
      <w:r>
        <w:rPr>
          <w:rFonts w:ascii="Times New Roman" w:hAnsi="Times New Roman"/>
          <w:sz w:val="22"/>
        </w:rPr>
        <w:t xml:space="preserve"> will be discussed in class.</w:t>
      </w:r>
    </w:p>
    <w:p w:rsidR="00FA33DD" w:rsidRDefault="00FA33DD" w:rsidP="008C278C">
      <w:pPr>
        <w:widowControl w:val="0"/>
        <w:tabs>
          <w:tab w:val="left" w:pos="331"/>
        </w:tabs>
        <w:autoSpaceDE w:val="0"/>
        <w:autoSpaceDN w:val="0"/>
        <w:adjustRightInd w:val="0"/>
        <w:rPr>
          <w:rFonts w:ascii="Times New Roman" w:hAnsi="Times New Roman"/>
          <w:sz w:val="22"/>
        </w:rPr>
      </w:pPr>
    </w:p>
    <w:p w:rsidR="00FA33DD" w:rsidRDefault="00FA33DD" w:rsidP="008C278C">
      <w:pPr>
        <w:widowControl w:val="0"/>
        <w:tabs>
          <w:tab w:val="left" w:pos="331"/>
        </w:tabs>
        <w:autoSpaceDE w:val="0"/>
        <w:autoSpaceDN w:val="0"/>
        <w:adjustRightInd w:val="0"/>
        <w:rPr>
          <w:rFonts w:ascii="Times New Roman" w:hAnsi="Times New Roman"/>
          <w:sz w:val="22"/>
        </w:rPr>
      </w:pPr>
    </w:p>
    <w:p w:rsidR="00FA33DD" w:rsidRDefault="00FA33DD" w:rsidP="008C278C">
      <w:pPr>
        <w:widowControl w:val="0"/>
        <w:tabs>
          <w:tab w:val="left" w:pos="331"/>
        </w:tabs>
        <w:autoSpaceDE w:val="0"/>
        <w:autoSpaceDN w:val="0"/>
        <w:adjustRightInd w:val="0"/>
        <w:rPr>
          <w:rFonts w:ascii="Times New Roman" w:hAnsi="Times New Roman"/>
          <w:sz w:val="22"/>
        </w:rPr>
      </w:pPr>
    </w:p>
    <w:p w:rsidR="00FA33DD" w:rsidRDefault="00FA33DD" w:rsidP="008C278C">
      <w:pPr>
        <w:widowControl w:val="0"/>
        <w:tabs>
          <w:tab w:val="left" w:pos="331"/>
        </w:tabs>
        <w:autoSpaceDE w:val="0"/>
        <w:autoSpaceDN w:val="0"/>
        <w:adjustRightInd w:val="0"/>
        <w:rPr>
          <w:rFonts w:ascii="Times New Roman" w:hAnsi="Times New Roman"/>
          <w:sz w:val="22"/>
        </w:rPr>
      </w:pPr>
    </w:p>
    <w:p w:rsidR="00FA33DD" w:rsidRDefault="00FA33DD" w:rsidP="008C278C">
      <w:pPr>
        <w:widowControl w:val="0"/>
        <w:tabs>
          <w:tab w:val="left" w:pos="331"/>
        </w:tabs>
        <w:autoSpaceDE w:val="0"/>
        <w:autoSpaceDN w:val="0"/>
        <w:adjustRightInd w:val="0"/>
        <w:rPr>
          <w:rFonts w:ascii="Times New Roman" w:hAnsi="Times New Roman"/>
          <w:sz w:val="22"/>
        </w:rPr>
      </w:pPr>
    </w:p>
    <w:p w:rsidR="00FA33DD" w:rsidRDefault="00FA33DD" w:rsidP="008C278C">
      <w:pPr>
        <w:widowControl w:val="0"/>
        <w:tabs>
          <w:tab w:val="left" w:pos="331"/>
        </w:tabs>
        <w:autoSpaceDE w:val="0"/>
        <w:autoSpaceDN w:val="0"/>
        <w:adjustRightInd w:val="0"/>
        <w:rPr>
          <w:rFonts w:ascii="Times New Roman" w:hAnsi="Times New Roman"/>
          <w:sz w:val="22"/>
        </w:rPr>
      </w:pPr>
    </w:p>
    <w:p w:rsidR="00FA33DD" w:rsidRDefault="00FA33DD" w:rsidP="008C278C">
      <w:pPr>
        <w:widowControl w:val="0"/>
        <w:tabs>
          <w:tab w:val="left" w:pos="331"/>
        </w:tabs>
        <w:autoSpaceDE w:val="0"/>
        <w:autoSpaceDN w:val="0"/>
        <w:adjustRightInd w:val="0"/>
        <w:rPr>
          <w:rFonts w:ascii="Times New Roman" w:hAnsi="Times New Roman"/>
          <w:sz w:val="22"/>
        </w:rPr>
      </w:pPr>
    </w:p>
    <w:p w:rsidR="00FA33DD" w:rsidRDefault="00FA33DD" w:rsidP="008C278C">
      <w:pPr>
        <w:widowControl w:val="0"/>
        <w:tabs>
          <w:tab w:val="left" w:pos="331"/>
        </w:tabs>
        <w:autoSpaceDE w:val="0"/>
        <w:autoSpaceDN w:val="0"/>
        <w:adjustRightInd w:val="0"/>
        <w:rPr>
          <w:rFonts w:ascii="Times New Roman" w:hAnsi="Times New Roman"/>
          <w:noProof/>
          <w:sz w:val="22"/>
        </w:rPr>
      </w:pPr>
    </w:p>
    <w:sectPr w:rsidR="00FA33DD" w:rsidSect="00C4213A">
      <w:pgSz w:w="12240" w:h="15840"/>
      <w:pgMar w:top="720" w:right="720" w:bottom="576"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18B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544032"/>
    <w:lvl w:ilvl="0">
      <w:start w:val="1"/>
      <w:numFmt w:val="decimal"/>
      <w:lvlText w:val="%1."/>
      <w:lvlJc w:val="left"/>
      <w:pPr>
        <w:tabs>
          <w:tab w:val="num" w:pos="1800"/>
        </w:tabs>
        <w:ind w:left="1800" w:hanging="360"/>
      </w:pPr>
    </w:lvl>
  </w:abstractNum>
  <w:abstractNum w:abstractNumId="2">
    <w:nsid w:val="FFFFFF7D"/>
    <w:multiLevelType w:val="singleLevel"/>
    <w:tmpl w:val="BB22BAC2"/>
    <w:lvl w:ilvl="0">
      <w:start w:val="1"/>
      <w:numFmt w:val="decimal"/>
      <w:lvlText w:val="%1."/>
      <w:lvlJc w:val="left"/>
      <w:pPr>
        <w:tabs>
          <w:tab w:val="num" w:pos="1440"/>
        </w:tabs>
        <w:ind w:left="1440" w:hanging="360"/>
      </w:pPr>
    </w:lvl>
  </w:abstractNum>
  <w:abstractNum w:abstractNumId="3">
    <w:nsid w:val="FFFFFF7E"/>
    <w:multiLevelType w:val="singleLevel"/>
    <w:tmpl w:val="680AB5B8"/>
    <w:lvl w:ilvl="0">
      <w:start w:val="1"/>
      <w:numFmt w:val="decimal"/>
      <w:lvlText w:val="%1."/>
      <w:lvlJc w:val="left"/>
      <w:pPr>
        <w:tabs>
          <w:tab w:val="num" w:pos="1080"/>
        </w:tabs>
        <w:ind w:left="1080" w:hanging="360"/>
      </w:pPr>
    </w:lvl>
  </w:abstractNum>
  <w:abstractNum w:abstractNumId="4">
    <w:nsid w:val="FFFFFF7F"/>
    <w:multiLevelType w:val="singleLevel"/>
    <w:tmpl w:val="DE62D56C"/>
    <w:lvl w:ilvl="0">
      <w:start w:val="1"/>
      <w:numFmt w:val="decimal"/>
      <w:lvlText w:val="%1."/>
      <w:lvlJc w:val="left"/>
      <w:pPr>
        <w:tabs>
          <w:tab w:val="num" w:pos="720"/>
        </w:tabs>
        <w:ind w:left="720" w:hanging="360"/>
      </w:pPr>
    </w:lvl>
  </w:abstractNum>
  <w:abstractNum w:abstractNumId="5">
    <w:nsid w:val="FFFFFF80"/>
    <w:multiLevelType w:val="singleLevel"/>
    <w:tmpl w:val="47B65D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FA4A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CCBC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9ABC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A0B41A"/>
    <w:lvl w:ilvl="0">
      <w:start w:val="1"/>
      <w:numFmt w:val="decimal"/>
      <w:lvlText w:val="%1."/>
      <w:lvlJc w:val="left"/>
      <w:pPr>
        <w:tabs>
          <w:tab w:val="num" w:pos="360"/>
        </w:tabs>
        <w:ind w:left="360" w:hanging="360"/>
      </w:pPr>
    </w:lvl>
  </w:abstractNum>
  <w:abstractNum w:abstractNumId="10">
    <w:nsid w:val="FFFFFF89"/>
    <w:multiLevelType w:val="singleLevel"/>
    <w:tmpl w:val="271CE8FC"/>
    <w:lvl w:ilvl="0">
      <w:start w:val="1"/>
      <w:numFmt w:val="bullet"/>
      <w:lvlText w:val=""/>
      <w:lvlJc w:val="left"/>
      <w:pPr>
        <w:tabs>
          <w:tab w:val="num" w:pos="360"/>
        </w:tabs>
        <w:ind w:left="360" w:hanging="360"/>
      </w:pPr>
      <w:rPr>
        <w:rFonts w:ascii="Symbol" w:hAnsi="Symbol" w:hint="default"/>
      </w:rPr>
    </w:lvl>
  </w:abstractNum>
  <w:abstractNum w:abstractNumId="11">
    <w:nsid w:val="47136CA9"/>
    <w:multiLevelType w:val="hybridMultilevel"/>
    <w:tmpl w:val="9B408610"/>
    <w:lvl w:ilvl="0" w:tplc="CCEE4698">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534A79CD"/>
    <w:multiLevelType w:val="hybridMultilevel"/>
    <w:tmpl w:val="69881540"/>
    <w:lvl w:ilvl="0" w:tplc="ED4C25B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721430D5"/>
    <w:multiLevelType w:val="hybridMultilevel"/>
    <w:tmpl w:val="B2923F1C"/>
    <w:lvl w:ilvl="0" w:tplc="D45A1088">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3"/>
  </w:num>
  <w:num w:numId="2">
    <w:abstractNumId w:val="12"/>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oNotTrackMoves/>
  <w:defaultTabStop w:val="28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064E0"/>
    <w:rsid w:val="0002761C"/>
    <w:rsid w:val="00035AD1"/>
    <w:rsid w:val="000377E7"/>
    <w:rsid w:val="0004063D"/>
    <w:rsid w:val="00055A7B"/>
    <w:rsid w:val="0006171D"/>
    <w:rsid w:val="00085DEE"/>
    <w:rsid w:val="00093246"/>
    <w:rsid w:val="000B5AEB"/>
    <w:rsid w:val="000B5D24"/>
    <w:rsid w:val="000B7165"/>
    <w:rsid w:val="000C27B4"/>
    <w:rsid w:val="000D29B8"/>
    <w:rsid w:val="000E5F69"/>
    <w:rsid w:val="00155DBB"/>
    <w:rsid w:val="0017766F"/>
    <w:rsid w:val="00177762"/>
    <w:rsid w:val="00194BA6"/>
    <w:rsid w:val="0019700A"/>
    <w:rsid w:val="001A7A8E"/>
    <w:rsid w:val="001B37DF"/>
    <w:rsid w:val="001B603F"/>
    <w:rsid w:val="001C1B50"/>
    <w:rsid w:val="001C2707"/>
    <w:rsid w:val="001D640C"/>
    <w:rsid w:val="001E1D62"/>
    <w:rsid w:val="0020684B"/>
    <w:rsid w:val="00267982"/>
    <w:rsid w:val="002747A1"/>
    <w:rsid w:val="00286CF2"/>
    <w:rsid w:val="002B3FBE"/>
    <w:rsid w:val="002F74DA"/>
    <w:rsid w:val="00320C21"/>
    <w:rsid w:val="0033302B"/>
    <w:rsid w:val="00351BE6"/>
    <w:rsid w:val="0037422C"/>
    <w:rsid w:val="003848E2"/>
    <w:rsid w:val="003865AF"/>
    <w:rsid w:val="003B693C"/>
    <w:rsid w:val="003D3C3D"/>
    <w:rsid w:val="003F05AE"/>
    <w:rsid w:val="003F2BB4"/>
    <w:rsid w:val="00430464"/>
    <w:rsid w:val="0044521C"/>
    <w:rsid w:val="0045020A"/>
    <w:rsid w:val="004843CC"/>
    <w:rsid w:val="00493ACC"/>
    <w:rsid w:val="00497807"/>
    <w:rsid w:val="004A1A35"/>
    <w:rsid w:val="004A7F02"/>
    <w:rsid w:val="004C1E4C"/>
    <w:rsid w:val="004D5FB1"/>
    <w:rsid w:val="00510E28"/>
    <w:rsid w:val="00514AEF"/>
    <w:rsid w:val="00537454"/>
    <w:rsid w:val="00541635"/>
    <w:rsid w:val="005872E4"/>
    <w:rsid w:val="005B30C7"/>
    <w:rsid w:val="005B44A7"/>
    <w:rsid w:val="005D3713"/>
    <w:rsid w:val="00600DF6"/>
    <w:rsid w:val="00613933"/>
    <w:rsid w:val="00623797"/>
    <w:rsid w:val="00625BD6"/>
    <w:rsid w:val="00632EED"/>
    <w:rsid w:val="00634AF8"/>
    <w:rsid w:val="0064695D"/>
    <w:rsid w:val="00652BFF"/>
    <w:rsid w:val="00666BE7"/>
    <w:rsid w:val="006777C5"/>
    <w:rsid w:val="006D4EE3"/>
    <w:rsid w:val="006E4237"/>
    <w:rsid w:val="006E5AFB"/>
    <w:rsid w:val="006E70E3"/>
    <w:rsid w:val="00737DA9"/>
    <w:rsid w:val="0075086C"/>
    <w:rsid w:val="00751419"/>
    <w:rsid w:val="007536C0"/>
    <w:rsid w:val="007A1B66"/>
    <w:rsid w:val="007A5578"/>
    <w:rsid w:val="007B3FCC"/>
    <w:rsid w:val="007D7A98"/>
    <w:rsid w:val="007E1746"/>
    <w:rsid w:val="007F7467"/>
    <w:rsid w:val="00812765"/>
    <w:rsid w:val="0081416E"/>
    <w:rsid w:val="0083046E"/>
    <w:rsid w:val="008454B9"/>
    <w:rsid w:val="00847AC7"/>
    <w:rsid w:val="00855B24"/>
    <w:rsid w:val="0085716A"/>
    <w:rsid w:val="008609FE"/>
    <w:rsid w:val="008646C6"/>
    <w:rsid w:val="008734A9"/>
    <w:rsid w:val="00884F0C"/>
    <w:rsid w:val="008876E7"/>
    <w:rsid w:val="0089400C"/>
    <w:rsid w:val="008C278C"/>
    <w:rsid w:val="008D1553"/>
    <w:rsid w:val="008D5C01"/>
    <w:rsid w:val="008D7F78"/>
    <w:rsid w:val="00931CF6"/>
    <w:rsid w:val="0093631B"/>
    <w:rsid w:val="00940E7E"/>
    <w:rsid w:val="00943EEA"/>
    <w:rsid w:val="00991F2F"/>
    <w:rsid w:val="009C6330"/>
    <w:rsid w:val="009C63A8"/>
    <w:rsid w:val="009E2B1C"/>
    <w:rsid w:val="00A4297A"/>
    <w:rsid w:val="00A47BF7"/>
    <w:rsid w:val="00A732DD"/>
    <w:rsid w:val="00A81B55"/>
    <w:rsid w:val="00AC36D0"/>
    <w:rsid w:val="00AE33B5"/>
    <w:rsid w:val="00B03E0D"/>
    <w:rsid w:val="00B351D4"/>
    <w:rsid w:val="00B60C8B"/>
    <w:rsid w:val="00BA7674"/>
    <w:rsid w:val="00BB02DB"/>
    <w:rsid w:val="00BB05AE"/>
    <w:rsid w:val="00BD3814"/>
    <w:rsid w:val="00C16677"/>
    <w:rsid w:val="00C22E13"/>
    <w:rsid w:val="00C24E16"/>
    <w:rsid w:val="00C27858"/>
    <w:rsid w:val="00C4213A"/>
    <w:rsid w:val="00C47F5B"/>
    <w:rsid w:val="00C65A4A"/>
    <w:rsid w:val="00C714C4"/>
    <w:rsid w:val="00C7285F"/>
    <w:rsid w:val="00C7337C"/>
    <w:rsid w:val="00C74C24"/>
    <w:rsid w:val="00CD3399"/>
    <w:rsid w:val="00CF5411"/>
    <w:rsid w:val="00D06506"/>
    <w:rsid w:val="00D13D72"/>
    <w:rsid w:val="00D43F17"/>
    <w:rsid w:val="00D52600"/>
    <w:rsid w:val="00D978B5"/>
    <w:rsid w:val="00DA64C8"/>
    <w:rsid w:val="00DD2742"/>
    <w:rsid w:val="00DD6C92"/>
    <w:rsid w:val="00DE32DB"/>
    <w:rsid w:val="00DF1879"/>
    <w:rsid w:val="00E16729"/>
    <w:rsid w:val="00E23FB5"/>
    <w:rsid w:val="00E24B6D"/>
    <w:rsid w:val="00E262F7"/>
    <w:rsid w:val="00E3458B"/>
    <w:rsid w:val="00EA092C"/>
    <w:rsid w:val="00EB5C17"/>
    <w:rsid w:val="00EE0519"/>
    <w:rsid w:val="00EF45DA"/>
    <w:rsid w:val="00F339A7"/>
    <w:rsid w:val="00F80599"/>
    <w:rsid w:val="00F85C15"/>
    <w:rsid w:val="00F9070A"/>
    <w:rsid w:val="00FA33DD"/>
    <w:rsid w:val="00FC383B"/>
    <w:rsid w:val="00FD67F7"/>
    <w:rsid w:val="00FE3345"/>
    <w:rsid w:val="00FF0E89"/>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93ACC"/>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93ACC"/>
    <w:rPr>
      <w:color w:val="0000FF"/>
      <w:u w:val="single"/>
    </w:rPr>
  </w:style>
  <w:style w:type="paragraph" w:styleId="ListParagraph">
    <w:name w:val="List Paragraph"/>
    <w:basedOn w:val="Normal"/>
    <w:rsid w:val="001C2707"/>
    <w:pPr>
      <w:ind w:left="720"/>
      <w:contextualSpacing/>
    </w:pPr>
  </w:style>
  <w:style w:type="table" w:styleId="TableGrid">
    <w:name w:val="Table Grid"/>
    <w:basedOn w:val="TableNormal"/>
    <w:uiPriority w:val="59"/>
    <w:rsid w:val="00514AE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32EED"/>
  </w:style>
  <w:style w:type="character" w:customStyle="1" w:styleId="apple-converted-space">
    <w:name w:val="apple-converted-space"/>
    <w:basedOn w:val="DefaultParagraphFont"/>
    <w:rsid w:val="00632EED"/>
  </w:style>
</w:styles>
</file>

<file path=word/webSettings.xml><?xml version="1.0" encoding="utf-8"?>
<w:webSettings xmlns:r="http://schemas.openxmlformats.org/officeDocument/2006/relationships" xmlns:w="http://schemas.openxmlformats.org/wordprocessingml/2006/main">
  <w:divs>
    <w:div w:id="561722004">
      <w:bodyDiv w:val="1"/>
      <w:marLeft w:val="0"/>
      <w:marRight w:val="0"/>
      <w:marTop w:val="0"/>
      <w:marBottom w:val="0"/>
      <w:divBdr>
        <w:top w:val="none" w:sz="0" w:space="0" w:color="auto"/>
        <w:left w:val="none" w:sz="0" w:space="0" w:color="auto"/>
        <w:bottom w:val="none" w:sz="0" w:space="0" w:color="auto"/>
        <w:right w:val="none" w:sz="0" w:space="0" w:color="auto"/>
      </w:divBdr>
    </w:div>
    <w:div w:id="1012149883">
      <w:bodyDiv w:val="1"/>
      <w:marLeft w:val="0"/>
      <w:marRight w:val="0"/>
      <w:marTop w:val="0"/>
      <w:marBottom w:val="0"/>
      <w:divBdr>
        <w:top w:val="none" w:sz="0" w:space="0" w:color="auto"/>
        <w:left w:val="none" w:sz="0" w:space="0" w:color="auto"/>
        <w:bottom w:val="none" w:sz="0" w:space="0" w:color="auto"/>
        <w:right w:val="none" w:sz="0" w:space="0" w:color="auto"/>
      </w:divBdr>
    </w:div>
    <w:div w:id="1273244072">
      <w:bodyDiv w:val="1"/>
      <w:marLeft w:val="0"/>
      <w:marRight w:val="0"/>
      <w:marTop w:val="0"/>
      <w:marBottom w:val="0"/>
      <w:divBdr>
        <w:top w:val="none" w:sz="0" w:space="0" w:color="auto"/>
        <w:left w:val="none" w:sz="0" w:space="0" w:color="auto"/>
        <w:bottom w:val="none" w:sz="0" w:space="0" w:color="auto"/>
        <w:right w:val="none" w:sz="0" w:space="0" w:color="auto"/>
      </w:divBdr>
    </w:div>
    <w:div w:id="1331176112">
      <w:bodyDiv w:val="1"/>
      <w:marLeft w:val="0"/>
      <w:marRight w:val="0"/>
      <w:marTop w:val="0"/>
      <w:marBottom w:val="0"/>
      <w:divBdr>
        <w:top w:val="none" w:sz="0" w:space="0" w:color="auto"/>
        <w:left w:val="none" w:sz="0" w:space="0" w:color="auto"/>
        <w:bottom w:val="none" w:sz="0" w:space="0" w:color="auto"/>
        <w:right w:val="none" w:sz="0" w:space="0" w:color="auto"/>
      </w:divBdr>
    </w:div>
    <w:div w:id="1355153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ng"/><Relationship Id="rId7"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277</Words>
  <Characters>1583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1944</CharactersWithSpaces>
  <SharedDoc>false</SharedDoc>
  <HLinks>
    <vt:vector size="24" baseType="variant">
      <vt:variant>
        <vt:i4>5177393</vt:i4>
      </vt:variant>
      <vt:variant>
        <vt:i4>2282</vt:i4>
      </vt:variant>
      <vt:variant>
        <vt:i4>1025</vt:i4>
      </vt:variant>
      <vt:variant>
        <vt:i4>1</vt:i4>
      </vt:variant>
      <vt:variant>
        <vt:lpwstr>Picture 2</vt:lpwstr>
      </vt:variant>
      <vt:variant>
        <vt:lpwstr/>
      </vt:variant>
      <vt:variant>
        <vt:i4>5177392</vt:i4>
      </vt:variant>
      <vt:variant>
        <vt:i4>2636</vt:i4>
      </vt:variant>
      <vt:variant>
        <vt:i4>1026</vt:i4>
      </vt:variant>
      <vt:variant>
        <vt:i4>1</vt:i4>
      </vt:variant>
      <vt:variant>
        <vt:lpwstr>Picture 3</vt:lpwstr>
      </vt:variant>
      <vt:variant>
        <vt:lpwstr/>
      </vt:variant>
      <vt:variant>
        <vt:i4>5177399</vt:i4>
      </vt:variant>
      <vt:variant>
        <vt:i4>3033</vt:i4>
      </vt:variant>
      <vt:variant>
        <vt:i4>1027</vt:i4>
      </vt:variant>
      <vt:variant>
        <vt:i4>1</vt:i4>
      </vt:variant>
      <vt:variant>
        <vt:lpwstr>Picture 4</vt:lpwstr>
      </vt:variant>
      <vt:variant>
        <vt:lpwstr/>
      </vt:variant>
      <vt:variant>
        <vt:i4>5177393</vt:i4>
      </vt:variant>
      <vt:variant>
        <vt:i4>3260</vt:i4>
      </vt:variant>
      <vt:variant>
        <vt:i4>1028</vt:i4>
      </vt:variant>
      <vt:variant>
        <vt:i4>1</vt:i4>
      </vt:variant>
      <vt:variant>
        <vt:lpwstr>Picture 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clas admin</cp:lastModifiedBy>
  <cp:revision>5</cp:revision>
  <cp:lastPrinted>2011-02-21T16:34:00Z</cp:lastPrinted>
  <dcterms:created xsi:type="dcterms:W3CDTF">2011-04-06T14:14:00Z</dcterms:created>
  <dcterms:modified xsi:type="dcterms:W3CDTF">2011-04-06T14:39:00Z</dcterms:modified>
</cp:coreProperties>
</file>